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5272"/>
        <w:gridCol w:w="2008"/>
      </w:tblGrid>
      <w:tr w:rsidR="000D18A5" w:rsidRPr="00A13E18" w14:paraId="6D3C803B" w14:textId="77777777" w:rsidTr="001F57C2">
        <w:tc>
          <w:tcPr>
            <w:tcW w:w="1218" w:type="pct"/>
            <w:shd w:val="clear" w:color="auto" w:fill="A8D08D"/>
          </w:tcPr>
          <w:p w14:paraId="3D9A35D7" w14:textId="77777777" w:rsidR="000D18A5" w:rsidRPr="00A13E18" w:rsidRDefault="000D18A5" w:rsidP="00A13E18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13E18">
              <w:rPr>
                <w:rFonts w:ascii="Lato" w:hAnsi="Lato" w:cs="Lato"/>
                <w:b/>
              </w:rPr>
              <w:t>Naziv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nastavnoga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2" w:type="pct"/>
            <w:gridSpan w:val="2"/>
            <w:shd w:val="clear" w:color="auto" w:fill="A8D08D"/>
          </w:tcPr>
          <w:p w14:paraId="60105291" w14:textId="77777777" w:rsidR="000D18A5" w:rsidRPr="00A13E18" w:rsidRDefault="000D18A5" w:rsidP="00A13E18">
            <w:pPr>
              <w:spacing w:after="0" w:line="240" w:lineRule="auto"/>
              <w:rPr>
                <w:rFonts w:ascii="Lato" w:hAnsi="Lato" w:cs="Lato"/>
              </w:rPr>
            </w:pPr>
            <w:r w:rsidRPr="00A13E18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A13E18" w14:paraId="05232F6D" w14:textId="77777777" w:rsidTr="00A13E18">
        <w:tc>
          <w:tcPr>
            <w:tcW w:w="1218" w:type="pct"/>
            <w:shd w:val="clear" w:color="auto" w:fill="auto"/>
          </w:tcPr>
          <w:p w14:paraId="4510456E" w14:textId="77777777" w:rsidR="000D18A5" w:rsidRPr="00A13E18" w:rsidRDefault="000D18A5" w:rsidP="00A13E18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A13E18">
              <w:rPr>
                <w:rFonts w:ascii="Lato" w:hAnsi="Lato" w:cs="Lato"/>
                <w:b/>
              </w:rPr>
              <w:t>Redni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broj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i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naziv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nastavnog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039D3CC" w14:textId="5935A7A6" w:rsidR="00855A42" w:rsidRPr="00A13E18" w:rsidRDefault="00E031E1" w:rsidP="00A13E18">
            <w:pPr>
              <w:spacing w:after="0" w:line="276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A13E18">
              <w:rPr>
                <w:rFonts w:ascii="Lato" w:hAnsi="Lato" w:cs="Lato"/>
                <w:b/>
                <w:bCs/>
                <w:color w:val="222A35"/>
                <w:lang w:val="hr-HR"/>
              </w:rPr>
              <w:t>4</w:t>
            </w:r>
            <w:r w:rsidR="005740DF" w:rsidRPr="00A13E18">
              <w:rPr>
                <w:rFonts w:ascii="Lato" w:hAnsi="Lato" w:cs="Lato"/>
                <w:b/>
                <w:bCs/>
                <w:color w:val="222A35"/>
                <w:lang w:val="hr-HR"/>
              </w:rPr>
              <w:t>3. Vod</w:t>
            </w:r>
            <w:r w:rsidR="009D3705" w:rsidRPr="00A13E18">
              <w:rPr>
                <w:rFonts w:ascii="Lato" w:hAnsi="Lato" w:cs="Lato"/>
                <w:b/>
                <w:bCs/>
                <w:color w:val="222A35"/>
                <w:lang w:val="hr-HR"/>
              </w:rPr>
              <w:t>a i život</w:t>
            </w:r>
            <w:r w:rsidR="00EB3075" w:rsidRPr="00A13E18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 </w:t>
            </w:r>
            <w:r w:rsidRPr="00A13E18">
              <w:rPr>
                <w:rFonts w:ascii="Lato" w:hAnsi="Lato" w:cs="Lato"/>
                <w:b/>
                <w:bCs/>
                <w:color w:val="3B3838"/>
                <w:lang w:val="hr-HR"/>
              </w:rPr>
              <w:t>A</w:t>
            </w:r>
            <w:r w:rsidR="00EB3075" w:rsidRPr="00A13E18">
              <w:rPr>
                <w:rFonts w:ascii="Lato" w:hAnsi="Lato" w:cs="Lato"/>
                <w:b/>
                <w:bCs/>
                <w:color w:val="3B3838"/>
                <w:lang w:val="hr-HR"/>
              </w:rPr>
              <w:t>frike</w:t>
            </w:r>
          </w:p>
          <w:p w14:paraId="1C445951" w14:textId="3723BC08" w:rsidR="000D18A5" w:rsidRPr="00A13E18" w:rsidRDefault="000D18A5" w:rsidP="00A13E18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A13E18" w14:paraId="489CA1A1" w14:textId="77777777" w:rsidTr="00A13E18">
        <w:tc>
          <w:tcPr>
            <w:tcW w:w="1218" w:type="pct"/>
            <w:shd w:val="clear" w:color="auto" w:fill="auto"/>
          </w:tcPr>
          <w:p w14:paraId="31DF2883" w14:textId="77777777" w:rsidR="000D18A5" w:rsidRPr="00A13E18" w:rsidRDefault="000D18A5" w:rsidP="00A13E18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13E18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922011B" w14:textId="1AFFC538" w:rsidR="000D18A5" w:rsidRPr="00A13E18" w:rsidRDefault="00467AEE" w:rsidP="00A13E18">
            <w:pPr>
              <w:spacing w:after="0" w:line="240" w:lineRule="auto"/>
              <w:rPr>
                <w:rFonts w:ascii="Lato" w:hAnsi="Lato" w:cs="Lato"/>
              </w:rPr>
            </w:pPr>
            <w:r w:rsidRPr="00A13E18">
              <w:rPr>
                <w:rFonts w:ascii="Lato" w:hAnsi="Lato" w:cs="Lato"/>
              </w:rPr>
              <w:t>8</w:t>
            </w:r>
            <w:r w:rsidR="00393AE3" w:rsidRPr="00A13E18">
              <w:rPr>
                <w:rFonts w:ascii="Lato" w:hAnsi="Lato" w:cs="Lato"/>
              </w:rPr>
              <w:t>.</w:t>
            </w:r>
            <w:r w:rsidR="00193681" w:rsidRPr="00A13E18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A13E18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A13E18" w:rsidRDefault="000D18A5" w:rsidP="00A13E18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A13E18" w14:paraId="5ABFCFBD" w14:textId="77777777" w:rsidTr="00A13E18"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A13E18" w:rsidRDefault="00CC0DC8" w:rsidP="00A13E18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A13E18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A13E18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A13E18">
              <w:rPr>
                <w:rFonts w:ascii="Lato" w:hAnsi="Lato" w:cs="Lato"/>
                <w:b/>
              </w:rPr>
              <w:t xml:space="preserve">   </w:t>
            </w:r>
            <w:r w:rsidRPr="00A13E18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A13E18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A13E1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13E18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A13E1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13E18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A13E1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13E18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A13E1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13E18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A13E18">
              <w:rPr>
                <w:rFonts w:ascii="Lato" w:hAnsi="Lato" w:cs="Lato"/>
              </w:rPr>
              <w:t>)</w:t>
            </w:r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A13E18" w:rsidRDefault="002315EA" w:rsidP="00A13E1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A13E18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A13E18" w14:paraId="7B563387" w14:textId="77777777" w:rsidTr="001F57C2">
        <w:tc>
          <w:tcPr>
            <w:tcW w:w="1218" w:type="pct"/>
            <w:shd w:val="clear" w:color="auto" w:fill="A8D08D"/>
          </w:tcPr>
          <w:p w14:paraId="0B917934" w14:textId="77777777" w:rsidR="000D18A5" w:rsidRPr="00A13E18" w:rsidRDefault="000D18A5" w:rsidP="00A13E18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13E18">
              <w:rPr>
                <w:rFonts w:ascii="Lato" w:hAnsi="Lato" w:cs="Lato"/>
                <w:b/>
              </w:rPr>
              <w:t>Ishodi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učenja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iz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A13E18" w:rsidRDefault="000D18A5" w:rsidP="00A13E18">
            <w:pPr>
              <w:spacing w:after="0" w:line="240" w:lineRule="auto"/>
              <w:rPr>
                <w:rFonts w:ascii="Lato" w:hAnsi="Lato" w:cs="Lato"/>
              </w:rPr>
            </w:pPr>
            <w:r w:rsidRPr="00A13E18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A13E18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ishod</w:t>
            </w:r>
            <w:proofErr w:type="spellEnd"/>
            <w:r w:rsidRPr="00A13E18">
              <w:rPr>
                <w:rFonts w:ascii="Lato" w:hAnsi="Lato" w:cs="Lato"/>
              </w:rPr>
              <w:t xml:space="preserve"> + </w:t>
            </w:r>
            <w:proofErr w:type="spellStart"/>
            <w:r w:rsidRPr="00A13E18">
              <w:rPr>
                <w:rFonts w:ascii="Lato" w:hAnsi="Lato" w:cs="Lato"/>
              </w:rPr>
              <w:t>razrada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ishoda</w:t>
            </w:r>
            <w:proofErr w:type="spellEnd"/>
            <w:r w:rsidRPr="00A13E18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A8D08D"/>
          </w:tcPr>
          <w:p w14:paraId="3F51E8DF" w14:textId="77777777" w:rsidR="00F66FF0" w:rsidRPr="00A13E18" w:rsidRDefault="000D18A5" w:rsidP="00A13E18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13E18">
              <w:rPr>
                <w:rFonts w:ascii="Lato" w:hAnsi="Lato" w:cs="Lato"/>
                <w:b/>
              </w:rPr>
              <w:t>Aktivnost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A13E18" w:rsidRDefault="000D18A5" w:rsidP="00A13E18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13E18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A13E18" w:rsidRDefault="000D18A5" w:rsidP="00A13E18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A13E18" w:rsidRDefault="000D18A5" w:rsidP="00A13E18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13E18">
              <w:rPr>
                <w:rFonts w:ascii="Lato" w:hAnsi="Lato" w:cs="Lato"/>
                <w:b/>
              </w:rPr>
              <w:t>Vrednovanje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ishoda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A13E18">
              <w:rPr>
                <w:rFonts w:ascii="Lato" w:hAnsi="Lato" w:cs="Lato"/>
                <w:b/>
              </w:rPr>
              <w:t>i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procesa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učenja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na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kraju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A13E18" w:rsidRDefault="000D18A5" w:rsidP="00A13E18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13E18">
              <w:rPr>
                <w:rFonts w:ascii="Lato" w:hAnsi="Lato" w:cs="Lato"/>
                <w:b/>
              </w:rPr>
              <w:t>nastavnoga</w:t>
            </w:r>
            <w:proofErr w:type="spellEnd"/>
            <w:r w:rsidRPr="00A13E1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A13E18" w14:paraId="6855DEA9" w14:textId="77777777" w:rsidTr="00A13E18">
        <w:tc>
          <w:tcPr>
            <w:tcW w:w="1218" w:type="pct"/>
            <w:shd w:val="clear" w:color="auto" w:fill="auto"/>
          </w:tcPr>
          <w:p w14:paraId="3503B8A8" w14:textId="77777777" w:rsidR="002D12D8" w:rsidRPr="00A13E18" w:rsidRDefault="002D12D8" w:rsidP="00A13E1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36CF0285" w14:textId="77777777" w:rsidR="005066BB" w:rsidRPr="00A13E18" w:rsidRDefault="005066BB" w:rsidP="00A13E1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A.B.8.3. </w:t>
            </w:r>
          </w:p>
          <w:p w14:paraId="02D3066C" w14:textId="3EA07425" w:rsidR="002D12D8" w:rsidRPr="00A13E18" w:rsidRDefault="005066BB" w:rsidP="00A13E1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Afrike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A13E1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3CD36E8F" w14:textId="77777777" w:rsidR="00977335" w:rsidRPr="00A13E18" w:rsidRDefault="00977335" w:rsidP="00A13E1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13E18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vode Afrike</w:t>
            </w:r>
          </w:p>
          <w:p w14:paraId="164542BD" w14:textId="77777777" w:rsidR="00977335" w:rsidRPr="00A13E18" w:rsidRDefault="00977335" w:rsidP="00A13E1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13E18">
              <w:rPr>
                <w:rFonts w:ascii="Lato" w:eastAsia="Times New Roman" w:hAnsi="Lato" w:cs="Lato"/>
                <w:i/>
                <w:iCs/>
                <w:lang w:val="hr-HR" w:eastAsia="hr-HR"/>
              </w:rPr>
              <w:t>– obrazlaže nejednaku raspodjelu vodnih resursa i njihovu valorizaciju</w:t>
            </w:r>
          </w:p>
          <w:p w14:paraId="4B6B0274" w14:textId="77777777" w:rsidR="0055544C" w:rsidRPr="00A13E18" w:rsidRDefault="0055544C" w:rsidP="00A13E1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A13E18" w:rsidRDefault="002D12D8" w:rsidP="00A13E18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64" w:type="pct"/>
            <w:shd w:val="clear" w:color="auto" w:fill="auto"/>
          </w:tcPr>
          <w:p w14:paraId="45AD6BB7" w14:textId="77777777" w:rsidR="000D6605" w:rsidRPr="00A13E18" w:rsidRDefault="000D660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i/>
                <w:iCs/>
                <w:lang w:val="hr-HR"/>
              </w:rPr>
              <w:t>- uz grafičke prikaze i odgovarajući digitalni alat ponavlja prethodno stečeno znanje o rasprostranjenosti i obilježjima pojedinih tipova klime</w:t>
            </w:r>
          </w:p>
          <w:p w14:paraId="290A29AB" w14:textId="77777777" w:rsidR="000D6605" w:rsidRPr="00A13E18" w:rsidRDefault="000D660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b/>
                <w:bCs/>
                <w:lang w:val="hr-HR"/>
              </w:rPr>
              <w:t>-</w:t>
            </w:r>
            <w:r w:rsidRPr="00A13E18">
              <w:rPr>
                <w:rFonts w:ascii="Lato" w:hAnsi="Lato" w:cs="Lato"/>
                <w:b/>
                <w:bCs/>
                <w:i/>
                <w:iCs/>
                <w:lang w:val="hr-HR"/>
              </w:rPr>
              <w:t>gledaju</w:t>
            </w:r>
            <w:r w:rsidRPr="00A13E18">
              <w:rPr>
                <w:rFonts w:ascii="Lato" w:hAnsi="Lato" w:cs="Lato"/>
                <w:i/>
                <w:iCs/>
                <w:lang w:val="hr-HR"/>
              </w:rPr>
              <w:t xml:space="preserve"> videozapis s YouTube „Water </w:t>
            </w:r>
            <w:proofErr w:type="spellStart"/>
            <w:r w:rsidRPr="00A13E18">
              <w:rPr>
                <w:rFonts w:ascii="Lato" w:hAnsi="Lato" w:cs="Lato"/>
                <w:i/>
                <w:iCs/>
                <w:lang w:val="hr-HR"/>
              </w:rPr>
              <w:t>crisis</w:t>
            </w:r>
            <w:proofErr w:type="spellEnd"/>
            <w:r w:rsidRPr="00A13E18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i/>
                <w:iCs/>
                <w:lang w:val="hr-HR"/>
              </w:rPr>
              <w:t>in</w:t>
            </w:r>
            <w:proofErr w:type="spellEnd"/>
            <w:r w:rsidRPr="00A13E18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i/>
                <w:iCs/>
                <w:lang w:val="hr-HR"/>
              </w:rPr>
              <w:t>Africa</w:t>
            </w:r>
            <w:proofErr w:type="spellEnd"/>
            <w:r w:rsidRPr="00A13E18">
              <w:rPr>
                <w:rFonts w:ascii="Lato" w:hAnsi="Lato" w:cs="Lato"/>
                <w:i/>
                <w:iCs/>
                <w:lang w:val="hr-HR"/>
              </w:rPr>
              <w:t>“ te navode probleme u opskrbi vode u Africi</w:t>
            </w:r>
          </w:p>
          <w:p w14:paraId="05ED44F7" w14:textId="77777777" w:rsidR="000D6605" w:rsidRPr="00A13E18" w:rsidRDefault="000D660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7A7B61E9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 xml:space="preserve">-uz pomoć teksta u udžbeniku i tematske karte raspodjele godišnjih količina padalina 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opisuje </w:t>
            </w:r>
            <w:r w:rsidRPr="00A13E18">
              <w:rPr>
                <w:rFonts w:ascii="Lato" w:hAnsi="Lato" w:cs="Lato"/>
                <w:lang w:val="hr-HR"/>
              </w:rPr>
              <w:t>neravnomjernu raspodjelu vode u Africi</w:t>
            </w:r>
          </w:p>
          <w:p w14:paraId="6A6831F6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>-uz tematsku kartu porječja velikih rijeka navodi i na geografskoj karti Afrike pokazuje velike i važne rijeke te njihove sljevove</w:t>
            </w:r>
          </w:p>
          <w:p w14:paraId="3A519032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 xml:space="preserve">-gledaju videozapis s YouTube – 5 velikih rijeka Afrike; </w:t>
            </w:r>
            <w:hyperlink r:id="rId7" w:history="1">
              <w:r w:rsidRPr="00A13E18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https://www.youtube.com/watch?v=dm0LhYCFUiA</w:t>
              </w:r>
            </w:hyperlink>
            <w:r w:rsidRPr="00A13E18">
              <w:rPr>
                <w:rFonts w:ascii="Lato" w:hAnsi="Lato" w:cs="Lato"/>
                <w:lang w:val="hr-HR"/>
              </w:rPr>
              <w:t xml:space="preserve"> </w:t>
            </w:r>
          </w:p>
          <w:p w14:paraId="6615A23B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 xml:space="preserve">-radom u paru 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>na slijepoj karti</w:t>
            </w:r>
            <w:r w:rsidRPr="00A13E18">
              <w:rPr>
                <w:rFonts w:ascii="Lato" w:hAnsi="Lato" w:cs="Lato"/>
                <w:lang w:val="hr-HR"/>
              </w:rPr>
              <w:t xml:space="preserve"> (na radnom listiću) 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>upisuju</w:t>
            </w:r>
            <w:r w:rsidRPr="00A13E18">
              <w:rPr>
                <w:rFonts w:ascii="Lato" w:hAnsi="Lato" w:cs="Lato"/>
                <w:lang w:val="hr-HR"/>
              </w:rPr>
              <w:t xml:space="preserve"> imena velikih i važnih rijeka (označenih slovima) te upisuju njihov slijev i vrstu ušća</w:t>
            </w:r>
          </w:p>
          <w:p w14:paraId="66FDA9FE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>-opisuju osnovna obilježja većih rijeka -Nila, Kongo, Niger</w:t>
            </w:r>
          </w:p>
          <w:p w14:paraId="2C6F5914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>-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>gledaju</w:t>
            </w:r>
            <w:r w:rsidRPr="00A13E18">
              <w:rPr>
                <w:rFonts w:ascii="Lato" w:hAnsi="Lato" w:cs="Lato"/>
                <w:lang w:val="hr-HR"/>
              </w:rPr>
              <w:t xml:space="preserve"> videozapis s YouTube o životu uz rijeku Nil; </w:t>
            </w:r>
            <w:hyperlink r:id="rId8" w:history="1">
              <w:r w:rsidRPr="00A13E18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https://www.youtube.com/watch?v=rEGxtJ5gfa0</w:t>
              </w:r>
            </w:hyperlink>
            <w:r w:rsidRPr="00A13E18">
              <w:rPr>
                <w:rFonts w:ascii="Lato" w:hAnsi="Lato" w:cs="Lato"/>
                <w:lang w:val="hr-HR"/>
              </w:rPr>
              <w:t xml:space="preserve"> </w:t>
            </w:r>
          </w:p>
          <w:p w14:paraId="46B92C02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>-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>kritički promišljaju</w:t>
            </w:r>
            <w:r w:rsidRPr="00A13E18">
              <w:rPr>
                <w:rFonts w:ascii="Lato" w:hAnsi="Lato" w:cs="Lato"/>
                <w:lang w:val="hr-HR"/>
              </w:rPr>
              <w:t xml:space="preserve"> i 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>obrazlažu</w:t>
            </w:r>
            <w:r w:rsidRPr="00A13E18">
              <w:rPr>
                <w:rFonts w:ascii="Lato" w:hAnsi="Lato" w:cs="Lato"/>
                <w:lang w:val="hr-HR"/>
              </w:rPr>
              <w:t xml:space="preserve"> na temelju videozapisa kako je rijeka Nil utječe na život stanovnika koji žive uz rijeku</w:t>
            </w:r>
          </w:p>
          <w:p w14:paraId="48DA171A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>-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obrazlaže </w:t>
            </w:r>
            <w:r w:rsidRPr="00A13E18">
              <w:rPr>
                <w:rFonts w:ascii="Lato" w:hAnsi="Lato" w:cs="Lato"/>
                <w:lang w:val="hr-HR"/>
              </w:rPr>
              <w:t xml:space="preserve">nejednaku valorizaciju vodnih resursa na </w:t>
            </w:r>
            <w:r w:rsidRPr="00A13E18">
              <w:rPr>
                <w:rFonts w:ascii="Lato" w:hAnsi="Lato" w:cs="Lato"/>
                <w:lang w:val="hr-HR"/>
              </w:rPr>
              <w:lastRenderedPageBreak/>
              <w:t>području Afrike</w:t>
            </w:r>
          </w:p>
          <w:p w14:paraId="71B51A22" w14:textId="06AEC375" w:rsidR="000D6605" w:rsidRPr="00A13E18" w:rsidRDefault="000D660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>-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>analiziraju</w:t>
            </w:r>
            <w:r w:rsidRPr="00A13E18">
              <w:rPr>
                <w:rFonts w:ascii="Lato" w:hAnsi="Lato" w:cs="Lato"/>
                <w:lang w:val="hr-HR"/>
              </w:rPr>
              <w:t xml:space="preserve"> grafikon </w:t>
            </w:r>
            <w:r w:rsidRPr="00A13E18">
              <w:rPr>
                <w:rFonts w:ascii="Lato" w:hAnsi="Lato" w:cs="Lato"/>
                <w:i/>
                <w:iCs/>
                <w:lang w:val="hr-HR"/>
              </w:rPr>
              <w:t>„Deset afričkih država s najslabijom dostupnošću vode u Africi 2019.“</w:t>
            </w:r>
            <w:r w:rsidRPr="00A13E18">
              <w:rPr>
                <w:rFonts w:ascii="Lato" w:hAnsi="Lato" w:cs="Lato"/>
                <w:lang w:val="hr-HR"/>
              </w:rPr>
              <w:t xml:space="preserve"> </w:t>
            </w:r>
            <w:r w:rsidR="00AE3489" w:rsidRPr="00A13E18">
              <w:rPr>
                <w:rFonts w:ascii="Lato" w:hAnsi="Lato" w:cs="Lato"/>
                <w:lang w:val="hr-HR"/>
              </w:rPr>
              <w:t>(str.142)</w:t>
            </w:r>
            <w:r w:rsidRPr="00A13E18">
              <w:rPr>
                <w:rFonts w:ascii="Lato" w:hAnsi="Lato" w:cs="Lato"/>
                <w:lang w:val="hr-HR"/>
              </w:rPr>
              <w:t xml:space="preserve"> i 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>navode</w:t>
            </w:r>
            <w:r w:rsidRPr="00A13E18">
              <w:rPr>
                <w:rFonts w:ascii="Lato" w:hAnsi="Lato" w:cs="Lato"/>
                <w:lang w:val="hr-HR"/>
              </w:rPr>
              <w:t xml:space="preserve"> države koje imaju najmanje dostupne pitke vode</w:t>
            </w:r>
          </w:p>
          <w:p w14:paraId="4BB87473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>-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opisuju </w:t>
            </w:r>
            <w:r w:rsidRPr="00A13E18">
              <w:rPr>
                <w:rFonts w:ascii="Lato" w:hAnsi="Lato" w:cs="Lato"/>
                <w:lang w:val="hr-HR"/>
              </w:rPr>
              <w:t>postojanje vode u pustinjama (</w:t>
            </w:r>
            <w:proofErr w:type="spellStart"/>
            <w:r w:rsidRPr="00A13E18">
              <w:rPr>
                <w:rFonts w:ascii="Lato" w:hAnsi="Lato" w:cs="Lato"/>
                <w:lang w:val="hr-HR"/>
              </w:rPr>
              <w:t>vadii</w:t>
            </w:r>
            <w:proofErr w:type="spellEnd"/>
            <w:r w:rsidRPr="00A13E18">
              <w:rPr>
                <w:rFonts w:ascii="Lato" w:hAnsi="Lato" w:cs="Lato"/>
                <w:lang w:val="hr-HR"/>
              </w:rPr>
              <w:t xml:space="preserve">, </w:t>
            </w:r>
            <w:proofErr w:type="spellStart"/>
            <w:r w:rsidRPr="00A13E18">
              <w:rPr>
                <w:rFonts w:ascii="Lato" w:hAnsi="Lato" w:cs="Lato"/>
                <w:lang w:val="hr-HR"/>
              </w:rPr>
              <w:t>šotovi</w:t>
            </w:r>
            <w:proofErr w:type="spellEnd"/>
            <w:r w:rsidRPr="00A13E18">
              <w:rPr>
                <w:rFonts w:ascii="Lato" w:hAnsi="Lato" w:cs="Lato"/>
                <w:lang w:val="hr-HR"/>
              </w:rPr>
              <w:t>, oaze)</w:t>
            </w:r>
          </w:p>
          <w:p w14:paraId="7E584168" w14:textId="798D1C91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 xml:space="preserve">-na radnom listiću 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>u tablicu navodi</w:t>
            </w:r>
            <w:r w:rsidRPr="00A13E18">
              <w:rPr>
                <w:rFonts w:ascii="Lato" w:hAnsi="Lato" w:cs="Lato"/>
                <w:lang w:val="hr-HR"/>
              </w:rPr>
              <w:t xml:space="preserve"> prednosti i nedostatke izgradnje akumulacijske brane na rijeci Nil</w:t>
            </w:r>
          </w:p>
          <w:p w14:paraId="358DE84D" w14:textId="77777777" w:rsidR="00AE3489" w:rsidRPr="00A13E18" w:rsidRDefault="00AE3489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1AD2269F" w14:textId="77777777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>-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>na slijepoj karti</w:t>
            </w:r>
            <w:r w:rsidRPr="00A13E18">
              <w:rPr>
                <w:rFonts w:ascii="Lato" w:hAnsi="Lato" w:cs="Lato"/>
                <w:lang w:val="hr-HR"/>
              </w:rPr>
              <w:t xml:space="preserve"> plavom bojom </w:t>
            </w:r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označava </w:t>
            </w:r>
            <w:r w:rsidRPr="00A13E18">
              <w:rPr>
                <w:rFonts w:ascii="Lato" w:hAnsi="Lato" w:cs="Lato"/>
                <w:lang w:val="hr-HR"/>
              </w:rPr>
              <w:t xml:space="preserve">prirodna jezera (Viktorijino, Tanganjika i </w:t>
            </w:r>
            <w:proofErr w:type="spellStart"/>
            <w:r w:rsidRPr="00A13E18">
              <w:rPr>
                <w:rFonts w:ascii="Lato" w:hAnsi="Lato" w:cs="Lato"/>
                <w:lang w:val="hr-HR"/>
              </w:rPr>
              <w:t>Malawi</w:t>
            </w:r>
            <w:proofErr w:type="spellEnd"/>
            <w:r w:rsidRPr="00A13E18">
              <w:rPr>
                <w:rFonts w:ascii="Lato" w:hAnsi="Lato" w:cs="Lato"/>
                <w:lang w:val="hr-HR"/>
              </w:rPr>
              <w:t xml:space="preserve">), a crvenom bojom označava akumulacijska jezera (Volta  </w:t>
            </w:r>
            <w:proofErr w:type="spellStart"/>
            <w:r w:rsidRPr="00A13E18">
              <w:rPr>
                <w:rFonts w:ascii="Lato" w:hAnsi="Lato" w:cs="Lato"/>
                <w:lang w:val="hr-HR"/>
              </w:rPr>
              <w:t>Naserovo</w:t>
            </w:r>
            <w:proofErr w:type="spellEnd"/>
            <w:r w:rsidRPr="00A13E18">
              <w:rPr>
                <w:rFonts w:ascii="Lato" w:hAnsi="Lato" w:cs="Lato"/>
                <w:lang w:val="hr-HR"/>
              </w:rPr>
              <w:t xml:space="preserve"> jezero)</w:t>
            </w:r>
          </w:p>
          <w:p w14:paraId="6BF44827" w14:textId="1580F3EF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F1AE3BB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C8D0D6D" w14:textId="7C8913D7" w:rsidR="006F0BA2" w:rsidRPr="00A13E18" w:rsidRDefault="00E76C01" w:rsidP="00A13E18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13E1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A13E1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EB3075" w:rsidRPr="00A13E18">
              <w:rPr>
                <w:rFonts w:ascii="Lato" w:eastAsia="Times New Roman" w:hAnsi="Lato" w:cs="Lato"/>
                <w:i/>
                <w:iCs/>
                <w:lang w:val="hr-HR" w:eastAsia="hr-HR"/>
              </w:rPr>
              <w:t>klimatsko-vegetacijskim obilježjima</w:t>
            </w:r>
            <w:r w:rsidR="006F0BA2" w:rsidRPr="00A13E1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Afrike te </w:t>
            </w:r>
            <w:r w:rsidR="004C1899" w:rsidRPr="00A13E18">
              <w:rPr>
                <w:rFonts w:ascii="Lato" w:hAnsi="Lato" w:cs="Lato"/>
                <w:i/>
                <w:iCs/>
                <w:lang w:val="hr-HR"/>
              </w:rPr>
              <w:t>vrednuju kroz izlazne kartice</w:t>
            </w:r>
          </w:p>
          <w:p w14:paraId="2277EC94" w14:textId="77A4CE2C" w:rsidR="00E76C01" w:rsidRPr="00A13E18" w:rsidRDefault="00E76C01" w:rsidP="00A13E18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218" w:type="pct"/>
            <w:shd w:val="clear" w:color="auto" w:fill="auto"/>
          </w:tcPr>
          <w:p w14:paraId="3807F86E" w14:textId="77777777" w:rsidR="005066BB" w:rsidRPr="00A13E18" w:rsidRDefault="005066BB" w:rsidP="00A13E18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A13E18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24D277EB" w14:textId="77777777" w:rsidR="005066BB" w:rsidRPr="00A13E18" w:rsidRDefault="005066BB" w:rsidP="00A13E18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A13E18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  <w:r w:rsidRPr="00A13E18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394F31B0" w14:textId="77777777" w:rsidR="005066BB" w:rsidRPr="00A13E18" w:rsidRDefault="005066BB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2E31F312" w14:textId="77777777" w:rsidR="005066BB" w:rsidRPr="00A13E18" w:rsidRDefault="005066BB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4D46D3FA" w14:textId="77777777" w:rsidR="005066BB" w:rsidRPr="00A13E18" w:rsidRDefault="005066BB" w:rsidP="00A13E18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A13E18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313F00E0" w14:textId="77777777" w:rsidR="005066BB" w:rsidRPr="00A13E18" w:rsidRDefault="005066BB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A13E18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A13E18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2D12D8" w:rsidRPr="00A13E18" w:rsidRDefault="002D12D8" w:rsidP="00A13E18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68026B39" w:rsidR="00427300" w:rsidRDefault="00427300" w:rsidP="00A13E18">
      <w:pPr>
        <w:ind w:hanging="709"/>
        <w:rPr>
          <w:rFonts w:ascii="Lato" w:hAnsi="Lato" w:cs="Lato"/>
        </w:rPr>
      </w:pPr>
    </w:p>
    <w:p w14:paraId="00B74E54" w14:textId="77777777" w:rsidR="00D71368" w:rsidRPr="00C81611" w:rsidRDefault="00D71368" w:rsidP="00D71368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13449A26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9DA6F09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D02120F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37BA456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95C5DBE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7852E71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539EF5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060B26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A5597EF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0B26E6F" w14:textId="77777777" w:rsidR="00D71368" w:rsidRPr="002521D9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38438485" w14:textId="77777777" w:rsidR="00D71368" w:rsidRPr="009426D6" w:rsidRDefault="00D71368" w:rsidP="00D71368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067BDE2A" w14:textId="7F0D3057" w:rsidR="008D3B80" w:rsidRPr="00A13E18" w:rsidRDefault="00A13E18" w:rsidP="00A13E18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13E18" w14:paraId="6B8BC58A" w14:textId="77777777" w:rsidTr="00A13E18">
        <w:tc>
          <w:tcPr>
            <w:tcW w:w="5000" w:type="pct"/>
            <w:shd w:val="clear" w:color="auto" w:fill="auto"/>
          </w:tcPr>
          <w:p w14:paraId="17439BD5" w14:textId="1CF060AB" w:rsidR="000D18A5" w:rsidRPr="00A13E18" w:rsidRDefault="000A0524" w:rsidP="001F57C2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13E18">
              <w:rPr>
                <w:rFonts w:ascii="Lato" w:hAnsi="Lato" w:cs="Lato"/>
                <w:b/>
                <w:bCs/>
              </w:rPr>
              <w:t xml:space="preserve">PLAN </w:t>
            </w:r>
            <w:r w:rsidR="00A13E18">
              <w:rPr>
                <w:rFonts w:ascii="Lato" w:hAnsi="Lato" w:cs="Lato"/>
                <w:b/>
                <w:bCs/>
              </w:rPr>
              <w:t xml:space="preserve">ŠKOLSKE </w:t>
            </w:r>
            <w:r w:rsidRPr="00A13E18">
              <w:rPr>
                <w:rFonts w:ascii="Lato" w:hAnsi="Lato" w:cs="Lato"/>
                <w:b/>
                <w:bCs/>
              </w:rPr>
              <w:t>PLOČE</w:t>
            </w:r>
          </w:p>
          <w:p w14:paraId="1C0AF92C" w14:textId="49BD525A" w:rsidR="00BF2DAD" w:rsidRPr="00A13E18" w:rsidRDefault="00A13E18" w:rsidP="00A13E18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A13E18">
              <w:rPr>
                <w:rFonts w:ascii="Lato" w:hAnsi="Lato" w:cs="Lato"/>
                <w:b/>
                <w:bCs/>
                <w:sz w:val="28"/>
                <w:szCs w:val="28"/>
              </w:rPr>
              <w:t>VODE AFRIKE</w:t>
            </w:r>
          </w:p>
          <w:p w14:paraId="5E02BF84" w14:textId="77777777" w:rsidR="00EA2165" w:rsidRPr="00A13E18" w:rsidRDefault="00EA2165" w:rsidP="00A13E18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b/>
                <w:bCs/>
                <w:lang w:val="hr-HR" w:eastAsia="hr-HR"/>
              </w:rPr>
            </w:pPr>
          </w:p>
          <w:p w14:paraId="474792ED" w14:textId="0A657BBB" w:rsidR="002F7F96" w:rsidRPr="00A13E18" w:rsidRDefault="002F7F96" w:rsidP="00A13E1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b/>
                <w:bCs/>
                <w:lang w:val="hr-HR" w:eastAsia="hr-HR"/>
              </w:rPr>
            </w:pPr>
            <w:r w:rsidRPr="00A13E18">
              <w:rPr>
                <w:rFonts w:ascii="Lato" w:eastAsia="Lato-Light" w:hAnsi="Lato" w:cs="Lato"/>
                <w:b/>
                <w:bCs/>
                <w:lang w:val="hr-HR" w:eastAsia="hr-HR"/>
              </w:rPr>
              <w:t>neravnomjerna raspodjela vode</w:t>
            </w:r>
          </w:p>
          <w:p w14:paraId="39C30AC0" w14:textId="2D4C536A" w:rsidR="002F7F96" w:rsidRPr="00A13E18" w:rsidRDefault="002F7F96" w:rsidP="00A13E18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lang w:val="hr-HR" w:eastAsia="hr-HR"/>
              </w:rPr>
            </w:pPr>
            <w:r w:rsidRPr="00A13E18">
              <w:rPr>
                <w:rFonts w:ascii="Lato" w:eastAsia="Lato-Light" w:hAnsi="Lato" w:cs="Lato"/>
                <w:lang w:val="hr-HR" w:eastAsia="hr-HR"/>
              </w:rPr>
              <w:t>ekvatorska područja bogata vodom</w:t>
            </w:r>
          </w:p>
          <w:p w14:paraId="28818DA7" w14:textId="40784AD2" w:rsidR="002F7F96" w:rsidRPr="00A13E18" w:rsidRDefault="002F7F96" w:rsidP="00A13E18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lang w:val="hr-HR" w:eastAsia="hr-HR"/>
              </w:rPr>
            </w:pPr>
            <w:r w:rsidRPr="00A13E18">
              <w:rPr>
                <w:rFonts w:ascii="Lato" w:eastAsia="Lato-Light" w:hAnsi="Lato" w:cs="Lato"/>
                <w:lang w:val="hr-HR" w:eastAsia="hr-HR"/>
              </w:rPr>
              <w:t>više od trećine su područja bez otjecanja (zavala Čad, rijeka Okavango)</w:t>
            </w:r>
          </w:p>
          <w:p w14:paraId="61DB2EE2" w14:textId="2A7A0698" w:rsidR="009A510E" w:rsidRPr="00A13E18" w:rsidRDefault="009A510E" w:rsidP="00A13E18">
            <w:pPr>
              <w:autoSpaceDE w:val="0"/>
              <w:autoSpaceDN w:val="0"/>
              <w:adjustRightInd w:val="0"/>
              <w:spacing w:after="0" w:line="240" w:lineRule="auto"/>
              <w:ind w:left="1623"/>
              <w:rPr>
                <w:rFonts w:ascii="Lato" w:eastAsia="Lato-Light" w:hAnsi="Lato" w:cs="Lato"/>
                <w:lang w:val="hr-HR" w:eastAsia="hr-HR"/>
              </w:rPr>
            </w:pPr>
          </w:p>
          <w:p w14:paraId="265BAE51" w14:textId="77777777" w:rsidR="00EA2165" w:rsidRPr="00A13E18" w:rsidRDefault="00EA2165" w:rsidP="00A13E18">
            <w:pPr>
              <w:autoSpaceDE w:val="0"/>
              <w:autoSpaceDN w:val="0"/>
              <w:adjustRightInd w:val="0"/>
              <w:spacing w:after="0" w:line="240" w:lineRule="auto"/>
              <w:ind w:left="1623"/>
              <w:rPr>
                <w:rFonts w:ascii="Lato" w:eastAsia="Lato-Light" w:hAnsi="Lato" w:cs="Lato"/>
                <w:lang w:val="hr-HR" w:eastAsia="hr-HR"/>
              </w:rPr>
            </w:pPr>
          </w:p>
          <w:p w14:paraId="7D4AE8C3" w14:textId="77A13A17" w:rsidR="002F7F96" w:rsidRPr="00A13E18" w:rsidRDefault="002F7F96" w:rsidP="00A13E18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b/>
                <w:bCs/>
                <w:lang w:val="hr-HR" w:eastAsia="hr-HR"/>
              </w:rPr>
            </w:pPr>
            <w:r w:rsidRPr="00A13E18">
              <w:rPr>
                <w:rFonts w:ascii="Lato" w:eastAsia="Lato-Light" w:hAnsi="Lato" w:cs="Lato"/>
                <w:b/>
                <w:bCs/>
                <w:lang w:val="hr-HR" w:eastAsia="hr-HR"/>
              </w:rPr>
              <w:t>važne afričke rijeke</w:t>
            </w:r>
          </w:p>
          <w:tbl>
            <w:tblPr>
              <w:tblW w:w="5000" w:type="pct"/>
              <w:tblBorders>
                <w:top w:val="dotted" w:sz="4" w:space="0" w:color="002060"/>
                <w:left w:val="dotted" w:sz="4" w:space="0" w:color="002060"/>
                <w:bottom w:val="dotted" w:sz="4" w:space="0" w:color="002060"/>
                <w:right w:val="dotted" w:sz="4" w:space="0" w:color="002060"/>
                <w:insideH w:val="dotted" w:sz="4" w:space="0" w:color="002060"/>
                <w:insideV w:val="dotted" w:sz="4" w:space="0" w:color="002060"/>
              </w:tblBorders>
              <w:tblLook w:val="04A0" w:firstRow="1" w:lastRow="0" w:firstColumn="1" w:lastColumn="0" w:noHBand="0" w:noVBand="1"/>
            </w:tblPr>
            <w:tblGrid>
              <w:gridCol w:w="1188"/>
              <w:gridCol w:w="1164"/>
              <w:gridCol w:w="1760"/>
              <w:gridCol w:w="4950"/>
            </w:tblGrid>
            <w:tr w:rsidR="001F57C2" w:rsidRPr="00A13E18" w14:paraId="5ADE1047" w14:textId="3A658430" w:rsidTr="001F57C2">
              <w:tc>
                <w:tcPr>
                  <w:tcW w:w="656" w:type="pct"/>
                  <w:shd w:val="clear" w:color="auto" w:fill="A8D08D"/>
                </w:tcPr>
                <w:p w14:paraId="356D1C06" w14:textId="49A95AE9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rijeka</w:t>
                  </w:r>
                </w:p>
              </w:tc>
              <w:tc>
                <w:tcPr>
                  <w:tcW w:w="642" w:type="pct"/>
                  <w:shd w:val="clear" w:color="auto" w:fill="A8D08D"/>
                </w:tcPr>
                <w:p w14:paraId="35D8D7DD" w14:textId="7B5516B4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ušće</w:t>
                  </w:r>
                </w:p>
              </w:tc>
              <w:tc>
                <w:tcPr>
                  <w:tcW w:w="971" w:type="pct"/>
                  <w:shd w:val="clear" w:color="auto" w:fill="A8D08D"/>
                </w:tcPr>
                <w:p w14:paraId="3DCC9153" w14:textId="7EC72E5F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slijev</w:t>
                  </w:r>
                </w:p>
              </w:tc>
              <w:tc>
                <w:tcPr>
                  <w:tcW w:w="2731" w:type="pct"/>
                  <w:shd w:val="clear" w:color="auto" w:fill="A8D08D"/>
                </w:tcPr>
                <w:p w14:paraId="638D092A" w14:textId="2F612B72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480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važnost</w:t>
                  </w:r>
                </w:p>
              </w:tc>
            </w:tr>
            <w:tr w:rsidR="00E218F8" w:rsidRPr="00A13E18" w14:paraId="6180B385" w14:textId="34A58765" w:rsidTr="00A13E18">
              <w:tc>
                <w:tcPr>
                  <w:tcW w:w="656" w:type="pct"/>
                  <w:shd w:val="clear" w:color="auto" w:fill="auto"/>
                </w:tcPr>
                <w:p w14:paraId="14234937" w14:textId="1972A687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Nil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14:paraId="28BC7928" w14:textId="17162A1A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delta</w:t>
                  </w:r>
                </w:p>
              </w:tc>
              <w:tc>
                <w:tcPr>
                  <w:tcW w:w="971" w:type="pct"/>
                  <w:shd w:val="clear" w:color="auto" w:fill="auto"/>
                </w:tcPr>
                <w:p w14:paraId="713C306C" w14:textId="3BA25D24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Sredozemno more</w:t>
                  </w:r>
                </w:p>
              </w:tc>
              <w:tc>
                <w:tcPr>
                  <w:tcW w:w="2731" w:type="pct"/>
                  <w:shd w:val="clear" w:color="auto" w:fill="auto"/>
                </w:tcPr>
                <w:p w14:paraId="548BACF2" w14:textId="77777777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-</w:t>
                  </w:r>
                  <w:r w:rsidRPr="00A13E18">
                    <w:rPr>
                      <w:rFonts w:ascii="Lato" w:hAnsi="Lato" w:cs="Lato"/>
                      <w:lang w:val="hr-HR" w:eastAsia="hr-HR"/>
                    </w:rPr>
                    <w:t>najdulja rijeka na svijetu</w:t>
                  </w:r>
                </w:p>
                <w:p w14:paraId="50EFB65B" w14:textId="2D0294F6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lang w:val="hr-HR" w:eastAsia="hr-HR"/>
                    </w:rPr>
                  </w:pPr>
                  <w:r w:rsidRPr="00A13E18">
                    <w:rPr>
                      <w:rFonts w:ascii="Lato" w:hAnsi="Lato" w:cs="Lato"/>
                      <w:lang w:val="hr-HR" w:eastAsia="hr-HR"/>
                    </w:rPr>
                    <w:t>-natapanje, plovidba</w:t>
                  </w:r>
                </w:p>
                <w:p w14:paraId="4D480030" w14:textId="0EBA143F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-hidroenergetski potencijal</w:t>
                  </w:r>
                </w:p>
              </w:tc>
            </w:tr>
            <w:tr w:rsidR="00E218F8" w:rsidRPr="00A13E18" w14:paraId="25986081" w14:textId="5E3C0AC0" w:rsidTr="00A13E18">
              <w:tc>
                <w:tcPr>
                  <w:tcW w:w="656" w:type="pct"/>
                  <w:shd w:val="clear" w:color="auto" w:fill="auto"/>
                </w:tcPr>
                <w:p w14:paraId="2173D3CE" w14:textId="0923FEBD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Kongo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14:paraId="44F0531B" w14:textId="77777777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estuarij</w:t>
                  </w:r>
                </w:p>
                <w:p w14:paraId="73913B2F" w14:textId="6713AB26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</w:p>
              </w:tc>
              <w:tc>
                <w:tcPr>
                  <w:tcW w:w="971" w:type="pct"/>
                  <w:shd w:val="clear" w:color="auto" w:fill="auto"/>
                </w:tcPr>
                <w:p w14:paraId="488548AA" w14:textId="472CEB3D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Atlantski</w:t>
                  </w:r>
                </w:p>
                <w:p w14:paraId="71F8D6B5" w14:textId="05DE9EF8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ocean</w:t>
                  </w:r>
                </w:p>
              </w:tc>
              <w:tc>
                <w:tcPr>
                  <w:tcW w:w="2731" w:type="pct"/>
                  <w:shd w:val="clear" w:color="auto" w:fill="auto"/>
                </w:tcPr>
                <w:p w14:paraId="6B67A32F" w14:textId="77777777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-druga prema duljini rijeka u Africi</w:t>
                  </w:r>
                </w:p>
                <w:p w14:paraId="01EC3325" w14:textId="77777777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- prema količini vode i veličini porječja druga rijeka u svijetu</w:t>
                  </w:r>
                </w:p>
                <w:p w14:paraId="4075555F" w14:textId="5D72C9A9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-hidroenergetski potencijal</w:t>
                  </w:r>
                </w:p>
              </w:tc>
            </w:tr>
            <w:tr w:rsidR="00E218F8" w:rsidRPr="00A13E18" w14:paraId="36CF5578" w14:textId="77777777" w:rsidTr="00A13E18">
              <w:tc>
                <w:tcPr>
                  <w:tcW w:w="656" w:type="pct"/>
                  <w:shd w:val="clear" w:color="auto" w:fill="auto"/>
                </w:tcPr>
                <w:p w14:paraId="4459D6BB" w14:textId="4B56A302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Niger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14:paraId="458FACC2" w14:textId="55B866DB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delta</w:t>
                  </w:r>
                </w:p>
              </w:tc>
              <w:tc>
                <w:tcPr>
                  <w:tcW w:w="971" w:type="pct"/>
                  <w:shd w:val="clear" w:color="auto" w:fill="auto"/>
                </w:tcPr>
                <w:p w14:paraId="37FB8513" w14:textId="21496BFD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Atlantski</w:t>
                  </w:r>
                </w:p>
                <w:p w14:paraId="47588D5F" w14:textId="3C4180EB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ocean</w:t>
                  </w:r>
                </w:p>
              </w:tc>
              <w:tc>
                <w:tcPr>
                  <w:tcW w:w="2731" w:type="pct"/>
                  <w:shd w:val="clear" w:color="auto" w:fill="auto"/>
                </w:tcPr>
                <w:p w14:paraId="4EF45B2A" w14:textId="77777777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lang w:val="hr-HR" w:eastAsia="hr-HR"/>
                    </w:rPr>
                  </w:pPr>
                  <w:r w:rsidRPr="00A13E18">
                    <w:rPr>
                      <w:rFonts w:ascii="Lato" w:hAnsi="Lato" w:cs="Lato"/>
                      <w:lang w:val="hr-HR" w:eastAsia="hr-HR"/>
                    </w:rPr>
                    <w:t>treća afrička rijeka prema duljini toka</w:t>
                  </w:r>
                </w:p>
                <w:p w14:paraId="0F5A3094" w14:textId="77777777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hAnsi="Lato" w:cs="Lato"/>
                      <w:lang w:val="hr-HR" w:eastAsia="hr-HR"/>
                    </w:rPr>
                  </w:pPr>
                  <w:r w:rsidRPr="00A13E18">
                    <w:rPr>
                      <w:rFonts w:ascii="Lato" w:hAnsi="Lato" w:cs="Lato"/>
                      <w:lang w:val="hr-HR" w:eastAsia="hr-HR"/>
                    </w:rPr>
                    <w:t>-natapanje</w:t>
                  </w: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 xml:space="preserve"> , ribarstvo i plovidbu</w:t>
                  </w:r>
                </w:p>
                <w:p w14:paraId="33E36CBD" w14:textId="12065AD6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hAnsi="Lato" w:cs="Lato"/>
                      <w:lang w:val="hr-HR" w:eastAsia="hr-HR"/>
                    </w:rPr>
                    <w:t>-</w:t>
                  </w: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 xml:space="preserve">dobivanje električne energije, </w:t>
                  </w:r>
                </w:p>
              </w:tc>
            </w:tr>
            <w:tr w:rsidR="00E218F8" w:rsidRPr="00A13E18" w14:paraId="4BAB2687" w14:textId="77777777" w:rsidTr="00A13E18">
              <w:tc>
                <w:tcPr>
                  <w:tcW w:w="656" w:type="pct"/>
                  <w:shd w:val="clear" w:color="auto" w:fill="auto"/>
                </w:tcPr>
                <w:p w14:paraId="3066518B" w14:textId="309A37D5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Zambezi</w:t>
                  </w:r>
                </w:p>
              </w:tc>
              <w:tc>
                <w:tcPr>
                  <w:tcW w:w="642" w:type="pct"/>
                  <w:shd w:val="clear" w:color="auto" w:fill="auto"/>
                </w:tcPr>
                <w:p w14:paraId="60530A66" w14:textId="3EDB07B0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delta</w:t>
                  </w:r>
                </w:p>
              </w:tc>
              <w:tc>
                <w:tcPr>
                  <w:tcW w:w="971" w:type="pct"/>
                  <w:shd w:val="clear" w:color="auto" w:fill="auto"/>
                </w:tcPr>
                <w:p w14:paraId="2C1A4C02" w14:textId="07E2B528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Indijski</w:t>
                  </w:r>
                </w:p>
                <w:p w14:paraId="6CC2E124" w14:textId="18C080CF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ocean</w:t>
                  </w:r>
                </w:p>
              </w:tc>
              <w:tc>
                <w:tcPr>
                  <w:tcW w:w="2731" w:type="pct"/>
                  <w:shd w:val="clear" w:color="auto" w:fill="auto"/>
                </w:tcPr>
                <w:p w14:paraId="0F7FF4F0" w14:textId="3342CFAE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-četvrta po duljini afrička rijeka</w:t>
                  </w:r>
                </w:p>
                <w:p w14:paraId="0B44061C" w14:textId="195A83A0" w:rsidR="009A510E" w:rsidRPr="00A13E18" w:rsidRDefault="009A510E" w:rsidP="00A13E18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-Viktorijini vodopadi</w:t>
                  </w:r>
                </w:p>
              </w:tc>
            </w:tr>
          </w:tbl>
          <w:p w14:paraId="7F3E6ADB" w14:textId="77777777" w:rsidR="002F7F96" w:rsidRPr="00A13E18" w:rsidRDefault="002F7F96" w:rsidP="00A13E18">
            <w:pPr>
              <w:autoSpaceDE w:val="0"/>
              <w:autoSpaceDN w:val="0"/>
              <w:adjustRightInd w:val="0"/>
              <w:spacing w:after="0" w:line="240" w:lineRule="auto"/>
              <w:ind w:left="543"/>
              <w:rPr>
                <w:rFonts w:ascii="Lato" w:eastAsia="Lato-Light" w:hAnsi="Lato" w:cs="Lato"/>
                <w:lang w:val="hr-HR" w:eastAsia="hr-HR"/>
              </w:rPr>
            </w:pPr>
          </w:p>
          <w:p w14:paraId="44C6706E" w14:textId="77777777" w:rsidR="00EA2165" w:rsidRPr="00A13E18" w:rsidRDefault="00EA2165" w:rsidP="00A13E1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Light" w:hAnsi="Lato" w:cs="Lato"/>
                <w:lang w:val="hr-HR" w:eastAsia="hr-HR"/>
              </w:rPr>
            </w:pPr>
          </w:p>
          <w:p w14:paraId="0117EDBF" w14:textId="263B1CA3" w:rsidR="00AE3489" w:rsidRPr="00A13E18" w:rsidRDefault="00AE3489" w:rsidP="00A13E18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lang w:val="hr-HR" w:eastAsia="hr-HR"/>
              </w:rPr>
            </w:pPr>
            <w:r w:rsidRPr="00A13E18">
              <w:rPr>
                <w:rFonts w:ascii="Lato" w:eastAsia="Lato-Light" w:hAnsi="Lato" w:cs="Lato"/>
                <w:lang w:val="hr-HR" w:eastAsia="hr-HR"/>
              </w:rPr>
              <w:t xml:space="preserve">u pustinjama i polupustinjama – </w:t>
            </w:r>
            <w:r w:rsidRPr="00A13E18">
              <w:rPr>
                <w:rFonts w:ascii="Lato" w:eastAsia="Lato-Light" w:hAnsi="Lato" w:cs="Lato"/>
                <w:b/>
                <w:bCs/>
                <w:lang w:val="hr-HR" w:eastAsia="hr-HR"/>
              </w:rPr>
              <w:t xml:space="preserve">vadiji </w:t>
            </w:r>
            <w:r w:rsidRPr="00A13E18">
              <w:rPr>
                <w:rFonts w:ascii="Lato" w:eastAsia="Lato-Light" w:hAnsi="Lato" w:cs="Lato"/>
                <w:lang w:val="hr-HR" w:eastAsia="hr-HR"/>
              </w:rPr>
              <w:t xml:space="preserve">(suha korita), </w:t>
            </w:r>
            <w:r w:rsidRPr="00A13E18">
              <w:rPr>
                <w:rFonts w:ascii="Lato" w:eastAsia="Lato-Light" w:hAnsi="Lato" w:cs="Lato"/>
                <w:b/>
                <w:bCs/>
                <w:lang w:val="hr-HR" w:eastAsia="hr-HR"/>
              </w:rPr>
              <w:t xml:space="preserve">oaze i </w:t>
            </w:r>
            <w:proofErr w:type="spellStart"/>
            <w:r w:rsidRPr="00A13E18">
              <w:rPr>
                <w:rFonts w:ascii="Lato" w:eastAsia="Lato-Light" w:hAnsi="Lato" w:cs="Lato"/>
                <w:b/>
                <w:bCs/>
                <w:lang w:val="hr-HR" w:eastAsia="hr-HR"/>
              </w:rPr>
              <w:t>šotovi</w:t>
            </w:r>
            <w:proofErr w:type="spellEnd"/>
            <w:r w:rsidRPr="00A13E18">
              <w:rPr>
                <w:rFonts w:ascii="Lato" w:eastAsia="Lato-Light" w:hAnsi="Lato" w:cs="Lato"/>
                <w:lang w:val="hr-HR" w:eastAsia="hr-HR"/>
              </w:rPr>
              <w:t xml:space="preserve"> (slana jezera)</w:t>
            </w:r>
          </w:p>
          <w:p w14:paraId="1BD7FC11" w14:textId="77777777" w:rsidR="00AE3489" w:rsidRPr="00A13E18" w:rsidRDefault="00AE3489" w:rsidP="00A13E18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Lato" w:eastAsia="Lato-Light" w:hAnsi="Lato" w:cs="Lato"/>
                <w:lang w:val="hr-HR" w:eastAsia="hr-HR"/>
              </w:rPr>
            </w:pPr>
          </w:p>
          <w:p w14:paraId="1A2EF744" w14:textId="7FD935C8" w:rsidR="00AE3489" w:rsidRPr="00A13E18" w:rsidRDefault="00AE3489" w:rsidP="00A13E18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Lato" w:eastAsia="Lato-Light" w:hAnsi="Lato" w:cs="Lato"/>
                <w:lang w:val="hr-HR" w:eastAsia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</w:rPr>
              <w:t>nedostatak</w:t>
            </w:r>
            <w:proofErr w:type="spellEnd"/>
            <w:r w:rsidRPr="00A13E1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  <w:bCs/>
              </w:rPr>
              <w:t>pitke</w:t>
            </w:r>
            <w:proofErr w:type="spellEnd"/>
            <w:r w:rsidRPr="00A13E1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b/>
                <w:bCs/>
              </w:rPr>
              <w:t>vode</w:t>
            </w:r>
            <w:proofErr w:type="spellEnd"/>
            <w:r w:rsidRPr="00A13E18">
              <w:rPr>
                <w:rFonts w:ascii="Lato" w:hAnsi="Lato" w:cs="Lato"/>
                <w:b/>
                <w:bCs/>
              </w:rPr>
              <w:t xml:space="preserve"> u </w:t>
            </w:r>
            <w:proofErr w:type="spellStart"/>
            <w:r w:rsidRPr="00A13E18">
              <w:rPr>
                <w:rFonts w:ascii="Lato" w:hAnsi="Lato" w:cs="Lato"/>
                <w:b/>
                <w:bCs/>
              </w:rPr>
              <w:t>Africi</w:t>
            </w:r>
            <w:proofErr w:type="spellEnd"/>
            <w:r w:rsidRPr="00A13E18">
              <w:rPr>
                <w:rFonts w:ascii="Lato" w:hAnsi="Lato" w:cs="Lato"/>
              </w:rPr>
              <w:t xml:space="preserve"> (</w:t>
            </w:r>
            <w:proofErr w:type="spellStart"/>
            <w:r w:rsidRPr="00A13E18">
              <w:rPr>
                <w:rFonts w:ascii="Lato" w:hAnsi="Lato" w:cs="Lato"/>
              </w:rPr>
              <w:t>Ekvatorska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Gvineja</w:t>
            </w:r>
            <w:proofErr w:type="spellEnd"/>
            <w:r w:rsidRPr="00A13E18">
              <w:rPr>
                <w:rFonts w:ascii="Lato" w:hAnsi="Lato" w:cs="Lato"/>
              </w:rPr>
              <w:t xml:space="preserve">, Angola, </w:t>
            </w:r>
            <w:proofErr w:type="spellStart"/>
            <w:r w:rsidRPr="00A13E18">
              <w:rPr>
                <w:rFonts w:ascii="Lato" w:hAnsi="Lato" w:cs="Lato"/>
              </w:rPr>
              <w:t>Čad</w:t>
            </w:r>
            <w:proofErr w:type="spellEnd"/>
            <w:r w:rsidRPr="00A13E18">
              <w:rPr>
                <w:rFonts w:ascii="Lato" w:hAnsi="Lato" w:cs="Lato"/>
              </w:rPr>
              <w:t xml:space="preserve"> …)</w:t>
            </w:r>
            <w:r w:rsidR="00EA2165" w:rsidRPr="00A13E18">
              <w:rPr>
                <w:rFonts w:ascii="Lato" w:hAnsi="Lato" w:cs="Lato"/>
              </w:rPr>
              <w:t xml:space="preserve"> </w:t>
            </w:r>
            <w:r w:rsidRPr="00A13E18">
              <w:rPr>
                <w:rFonts w:ascii="Lato" w:hAnsi="Lato" w:cs="Lato"/>
              </w:rPr>
              <w:sym w:font="Symbol" w:char="F0AE"/>
            </w:r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loši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higijenski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i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zdravtsveni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uvjeti</w:t>
            </w:r>
            <w:proofErr w:type="spellEnd"/>
          </w:p>
          <w:p w14:paraId="71250C8E" w14:textId="77777777" w:rsidR="00EA2165" w:rsidRPr="00A13E18" w:rsidRDefault="00EA2165" w:rsidP="00A13E18">
            <w:pPr>
              <w:pStyle w:val="ListParagraph"/>
              <w:rPr>
                <w:rFonts w:ascii="Lato" w:eastAsia="Lato-Light" w:hAnsi="Lato" w:cs="Lato"/>
                <w:lang w:val="hr-HR" w:eastAsia="hr-HR"/>
              </w:rPr>
            </w:pPr>
          </w:p>
          <w:p w14:paraId="48188EA4" w14:textId="6B5DEF31" w:rsidR="00EA2165" w:rsidRPr="00A13E18" w:rsidRDefault="00EA2165" w:rsidP="00A13E18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eastAsia="Lato-Light" w:hAnsi="Lato" w:cs="Lato"/>
                <w:b/>
                <w:bCs/>
                <w:lang w:val="hr-HR" w:eastAsia="hr-HR"/>
              </w:rPr>
            </w:pPr>
            <w:r w:rsidRPr="00A13E18">
              <w:rPr>
                <w:rFonts w:ascii="Lato" w:eastAsia="Lato-Light" w:hAnsi="Lato" w:cs="Lato"/>
                <w:b/>
                <w:bCs/>
                <w:lang w:val="hr-HR" w:eastAsia="hr-HR"/>
              </w:rPr>
              <w:t>afrička jezera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E218F8" w:rsidRPr="00A13E18" w14:paraId="2425805C" w14:textId="77777777" w:rsidTr="001F57C2">
              <w:tc>
                <w:tcPr>
                  <w:tcW w:w="2500" w:type="pct"/>
                  <w:shd w:val="clear" w:color="auto" w:fill="A8D08D"/>
                </w:tcPr>
                <w:p w14:paraId="5EEEE9E0" w14:textId="36A45A56" w:rsidR="00EA2165" w:rsidRPr="00A13E18" w:rsidRDefault="00EA2165" w:rsidP="00A13E1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PRIRODNA JEZERA</w:t>
                  </w:r>
                </w:p>
              </w:tc>
              <w:tc>
                <w:tcPr>
                  <w:tcW w:w="2500" w:type="pct"/>
                  <w:shd w:val="clear" w:color="auto" w:fill="A8D08D"/>
                </w:tcPr>
                <w:p w14:paraId="0E8F225A" w14:textId="21AAD269" w:rsidR="00EA2165" w:rsidRPr="00A13E18" w:rsidRDefault="00EA2165" w:rsidP="00A13E1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b/>
                      <w:bCs/>
                      <w:lang w:val="hr-HR" w:eastAsia="hr-HR"/>
                    </w:rPr>
                    <w:t>UMJETNA JEZERA</w:t>
                  </w:r>
                </w:p>
              </w:tc>
            </w:tr>
            <w:tr w:rsidR="00E218F8" w:rsidRPr="00A13E18" w14:paraId="211243E6" w14:textId="77777777" w:rsidTr="00A13E18">
              <w:tc>
                <w:tcPr>
                  <w:tcW w:w="2500" w:type="pct"/>
                  <w:shd w:val="clear" w:color="auto" w:fill="auto"/>
                </w:tcPr>
                <w:p w14:paraId="53C8BC99" w14:textId="77777777" w:rsidR="00EA2165" w:rsidRPr="00A13E18" w:rsidRDefault="00EA2165" w:rsidP="00A13E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Tanganjika</w:t>
                  </w:r>
                </w:p>
                <w:p w14:paraId="05AF6BF6" w14:textId="77777777" w:rsidR="00EA2165" w:rsidRPr="00A13E18" w:rsidRDefault="00EA2165" w:rsidP="00A13E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Viktorijino jezero</w:t>
                  </w:r>
                </w:p>
                <w:p w14:paraId="494F817C" w14:textId="77777777" w:rsidR="00EA2165" w:rsidRPr="00A13E18" w:rsidRDefault="00EA2165" w:rsidP="00A13E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proofErr w:type="spellStart"/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Malawi</w:t>
                  </w:r>
                  <w:proofErr w:type="spellEnd"/>
                </w:p>
                <w:p w14:paraId="4DB9FC99" w14:textId="27DFF59B" w:rsidR="00EA2165" w:rsidRPr="00A13E18" w:rsidRDefault="00EA2165" w:rsidP="00A13E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Čad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2BD7B9CE" w14:textId="77777777" w:rsidR="00EA2165" w:rsidRPr="00A13E18" w:rsidRDefault="00EA2165" w:rsidP="00A13E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Volta</w:t>
                  </w:r>
                </w:p>
                <w:p w14:paraId="731C55BE" w14:textId="42E4533C" w:rsidR="00EA2165" w:rsidRPr="00A13E18" w:rsidRDefault="00EA2165" w:rsidP="00A13E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A13E18">
                    <w:rPr>
                      <w:rFonts w:ascii="Lato" w:eastAsia="Lato-Light" w:hAnsi="Lato" w:cs="Lato"/>
                      <w:lang w:val="hr-HR" w:eastAsia="hr-HR"/>
                    </w:rPr>
                    <w:t>Nasser</w:t>
                  </w:r>
                </w:p>
              </w:tc>
            </w:tr>
          </w:tbl>
          <w:p w14:paraId="37DFD3FB" w14:textId="77777777" w:rsidR="00C04DEE" w:rsidRPr="00A13E18" w:rsidRDefault="00C04DEE" w:rsidP="00A13E18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BDE876" w14:textId="0D9568BD" w:rsidR="00C04DEE" w:rsidRPr="00A13E18" w:rsidRDefault="00C04DEE" w:rsidP="00A13E18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309ECD8F" w:rsidR="00C734DE" w:rsidRDefault="00C734DE" w:rsidP="00A13E18">
      <w:pPr>
        <w:rPr>
          <w:rFonts w:ascii="Lato" w:hAnsi="Lato" w:cs="Lato"/>
        </w:rPr>
      </w:pPr>
    </w:p>
    <w:p w14:paraId="5ABD70D7" w14:textId="77777777" w:rsidR="000D18A5" w:rsidRPr="00A13E18" w:rsidRDefault="00C734DE" w:rsidP="00A13E18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A13E18" w14:paraId="603D33E0" w14:textId="77777777" w:rsidTr="00A13E18">
        <w:tc>
          <w:tcPr>
            <w:tcW w:w="5000" w:type="pct"/>
            <w:shd w:val="clear" w:color="auto" w:fill="auto"/>
          </w:tcPr>
          <w:p w14:paraId="10C06A5B" w14:textId="77777777" w:rsidR="00EE1DB8" w:rsidRPr="00A13E18" w:rsidRDefault="00EE1DB8" w:rsidP="001F57C2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A13E18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5F1E4C6A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A13E18">
              <w:rPr>
                <w:rFonts w:ascii="Lato" w:hAnsi="Lato" w:cs="Lato"/>
                <w:b/>
                <w:bCs/>
              </w:rPr>
              <w:t xml:space="preserve"> A.3.3.</w:t>
            </w:r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Razvija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osobne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potencijale</w:t>
            </w:r>
            <w:proofErr w:type="spellEnd"/>
            <w:r w:rsidRPr="00A13E18">
              <w:rPr>
                <w:rFonts w:ascii="Lato" w:hAnsi="Lato" w:cs="Lato"/>
              </w:rPr>
              <w:t>.</w:t>
            </w:r>
          </w:p>
          <w:p w14:paraId="28667ABE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A13E18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A13E18">
              <w:rPr>
                <w:rFonts w:ascii="Lato" w:hAnsi="Lato" w:cs="Lato"/>
              </w:rPr>
              <w:t>Upravlja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svojim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obrazovnim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i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profesionalnim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putem</w:t>
            </w:r>
            <w:proofErr w:type="spellEnd"/>
            <w:r w:rsidRPr="00A13E18">
              <w:rPr>
                <w:rFonts w:ascii="Lato" w:hAnsi="Lato" w:cs="Lato"/>
              </w:rPr>
              <w:t>.</w:t>
            </w:r>
          </w:p>
          <w:p w14:paraId="7E7F84A4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A13E18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D107B90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A13E18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7C614A68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A13E18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3B7064CD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A.3.3. </w:t>
            </w:r>
            <w:r w:rsidRPr="00A13E18">
              <w:rPr>
                <w:rFonts w:ascii="Lato" w:hAnsi="Lato" w:cs="Lato"/>
                <w:lang w:val="hr-HR"/>
              </w:rPr>
              <w:t>Učenik samostalno oblikuje svoje ideje i kreativno pristupa rješavanju problema.</w:t>
            </w:r>
          </w:p>
          <w:p w14:paraId="61D7F166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A13E18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3454C998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A13E18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33C6A981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A13E18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6761992C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A13E18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A13E18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A13E18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263E08A0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A13E18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34DD9B39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A13E18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34989CEB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A13E18">
              <w:rPr>
                <w:rFonts w:ascii="Lato" w:hAnsi="Lato" w:cs="Lato"/>
                <w:b/>
                <w:bCs/>
              </w:rPr>
              <w:t xml:space="preserve"> A.3.2.</w:t>
            </w:r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Učenik</w:t>
            </w:r>
            <w:proofErr w:type="spellEnd"/>
            <w:r w:rsidRPr="00A13E18">
              <w:rPr>
                <w:rFonts w:ascii="Lato" w:hAnsi="Lato" w:cs="Lato"/>
              </w:rPr>
              <w:t xml:space="preserve"> se </w:t>
            </w:r>
            <w:proofErr w:type="spellStart"/>
            <w:r w:rsidRPr="00A13E18">
              <w:rPr>
                <w:rFonts w:ascii="Lato" w:hAnsi="Lato" w:cs="Lato"/>
              </w:rPr>
              <w:t>samostalno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koristi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raznim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uređajima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i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programima</w:t>
            </w:r>
            <w:proofErr w:type="spellEnd"/>
            <w:r w:rsidRPr="00A13E18">
              <w:rPr>
                <w:rFonts w:ascii="Lato" w:hAnsi="Lato" w:cs="Lato"/>
              </w:rPr>
              <w:t>.</w:t>
            </w:r>
          </w:p>
          <w:p w14:paraId="5DC8BA96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A13E18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78AAF6D0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A13E18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51CB8019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A13E18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06FE26B6" w14:textId="77777777" w:rsidR="00EB3075" w:rsidRPr="00A13E18" w:rsidRDefault="00EB3075" w:rsidP="00A13E1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13E1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13E18">
              <w:rPr>
                <w:rFonts w:ascii="Lato" w:hAnsi="Lato" w:cs="Lato"/>
                <w:b/>
                <w:bCs/>
                <w:lang w:val="hr-HR"/>
              </w:rPr>
              <w:t xml:space="preserve"> D.3.1.</w:t>
            </w:r>
            <w:r w:rsidRPr="00A13E18">
              <w:rPr>
                <w:rFonts w:ascii="Lato" w:hAnsi="Lato" w:cs="Lato"/>
                <w:lang w:val="hr-HR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FA0BCAD" w14:textId="77777777" w:rsidR="00DC403E" w:rsidRPr="00A13E18" w:rsidRDefault="00DC403E" w:rsidP="00A13E18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A13E18">
              <w:rPr>
                <w:rFonts w:ascii="Lato" w:hAnsi="Lato" w:cs="Lato"/>
                <w:color w:val="222A35"/>
              </w:rPr>
              <w:t>OŠ HJ A.8.2.</w:t>
            </w:r>
            <w:r w:rsidRPr="00A13E18">
              <w:rPr>
                <w:rFonts w:ascii="Lato" w:hAnsi="Lato" w:cs="Lato"/>
                <w:color w:val="222A35"/>
                <w:lang w:val="hr-HR" w:eastAsia="hr-HR"/>
              </w:rPr>
              <w:t xml:space="preserve"> 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sluša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ga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sa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stečenim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i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07ADE0EF" w:rsidR="006A0172" w:rsidRPr="00A13E18" w:rsidRDefault="00DC403E" w:rsidP="00A13E18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A13E18">
              <w:rPr>
                <w:rFonts w:ascii="Lato" w:hAnsi="Lato" w:cs="Lato"/>
                <w:color w:val="222A35"/>
              </w:rPr>
              <w:t>OŠ HJ A.8.3.</w:t>
            </w:r>
            <w:r w:rsidRPr="00A13E18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A13E18">
              <w:rPr>
                <w:rFonts w:ascii="Lato" w:hAnsi="Lato" w:cs="Lato"/>
                <w:color w:val="222A35"/>
              </w:rPr>
              <w:t xml:space="preserve">. </w:t>
            </w:r>
          </w:p>
        </w:tc>
      </w:tr>
    </w:tbl>
    <w:p w14:paraId="045B3302" w14:textId="77777777" w:rsidR="00246FF8" w:rsidRPr="00A13E18" w:rsidRDefault="00246FF8" w:rsidP="00A13E1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13E18" w14:paraId="0AE90DD6" w14:textId="77777777" w:rsidTr="00A13E18">
        <w:tc>
          <w:tcPr>
            <w:tcW w:w="5000" w:type="pct"/>
            <w:shd w:val="clear" w:color="auto" w:fill="auto"/>
          </w:tcPr>
          <w:p w14:paraId="1C992C26" w14:textId="18DBF38A" w:rsidR="005066BB" w:rsidRPr="00A13E18" w:rsidRDefault="000A0524" w:rsidP="001F57C2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13E18">
              <w:rPr>
                <w:rFonts w:ascii="Lato" w:hAnsi="Lato" w:cs="Lato"/>
                <w:b/>
                <w:bCs/>
              </w:rPr>
              <w:t>NAPOMENE</w:t>
            </w:r>
          </w:p>
          <w:p w14:paraId="352CDD7E" w14:textId="2A83C82C" w:rsidR="00BA1C35" w:rsidRPr="00A13E18" w:rsidRDefault="00DE073E" w:rsidP="00A13E18">
            <w:pPr>
              <w:spacing w:after="0" w:line="360" w:lineRule="auto"/>
              <w:rPr>
                <w:rFonts w:ascii="Lato" w:hAnsi="Lato" w:cs="Lato"/>
              </w:rPr>
            </w:pPr>
            <w:r w:rsidRPr="00A13E18">
              <w:rPr>
                <w:rFonts w:ascii="Lato" w:hAnsi="Lato" w:cs="Lato"/>
                <w:b/>
                <w:bCs/>
              </w:rPr>
              <w:t>-</w:t>
            </w:r>
            <w:r w:rsidRPr="00A13E18">
              <w:rPr>
                <w:rFonts w:ascii="Lato" w:hAnsi="Lato" w:cs="Lato"/>
                <w:bCs/>
                <w:lang w:val="hr-HR"/>
              </w:rPr>
              <w:t xml:space="preserve"> </w:t>
            </w:r>
            <w:r w:rsidR="006E4312" w:rsidRPr="00A13E18">
              <w:rPr>
                <w:rFonts w:ascii="Lato" w:hAnsi="Lato" w:cs="Lato"/>
                <w:bCs/>
                <w:lang w:val="hr-HR"/>
              </w:rPr>
              <w:t>mrežne stranice</w:t>
            </w:r>
            <w:r w:rsidR="000D6605" w:rsidRPr="00A13E18">
              <w:rPr>
                <w:rFonts w:ascii="Lato" w:hAnsi="Lato" w:cs="Lato"/>
                <w:bCs/>
                <w:lang w:val="hr-HR"/>
              </w:rPr>
              <w:t xml:space="preserve"> YouTube</w:t>
            </w:r>
            <w:r w:rsidR="00B027D5" w:rsidRPr="00A13E18">
              <w:rPr>
                <w:rFonts w:ascii="Lato" w:hAnsi="Lato" w:cs="Lato"/>
                <w:bCs/>
                <w:lang w:val="hr-HR"/>
              </w:rPr>
              <w:t xml:space="preserve">: </w:t>
            </w:r>
          </w:p>
          <w:p w14:paraId="1CA31A6D" w14:textId="0EBBEF3F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</w:rPr>
            </w:pPr>
            <w:r w:rsidRPr="00A13E18">
              <w:rPr>
                <w:rFonts w:ascii="Lato" w:hAnsi="Lato" w:cs="Lato"/>
              </w:rPr>
              <w:t xml:space="preserve">a) Water crisis in Africa: </w:t>
            </w:r>
            <w:hyperlink r:id="rId9" w:history="1">
              <w:r w:rsidRPr="00A13E18">
                <w:rPr>
                  <w:rStyle w:val="Hyperlink"/>
                  <w:rFonts w:ascii="Lato" w:hAnsi="Lato" w:cs="Lato"/>
                </w:rPr>
                <w:t>https://www.youtube.com/watch?v=cRTk7aSbyd0</w:t>
              </w:r>
            </w:hyperlink>
            <w:r w:rsidRPr="00A13E18">
              <w:rPr>
                <w:rFonts w:ascii="Lato" w:hAnsi="Lato" w:cs="Lato"/>
              </w:rPr>
              <w:t xml:space="preserve"> </w:t>
            </w:r>
          </w:p>
          <w:p w14:paraId="5AD5F45D" w14:textId="2780E5E4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r w:rsidRPr="00A13E18">
              <w:rPr>
                <w:rFonts w:ascii="Lato" w:hAnsi="Lato" w:cs="Lato"/>
              </w:rPr>
              <w:t xml:space="preserve">b) </w:t>
            </w:r>
            <w:r w:rsidRPr="00A13E18">
              <w:rPr>
                <w:rFonts w:ascii="Lato" w:hAnsi="Lato" w:cs="Lato"/>
                <w:lang w:val="hr-HR"/>
              </w:rPr>
              <w:t xml:space="preserve">5 velikih rijeka Afrike; </w:t>
            </w:r>
            <w:hyperlink r:id="rId10" w:history="1">
              <w:r w:rsidRPr="00A13E18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https://www.youtube.com/watch?v=dm0LhYCFUiA</w:t>
              </w:r>
            </w:hyperlink>
          </w:p>
          <w:p w14:paraId="17003033" w14:textId="349AEA4C" w:rsidR="000D6605" w:rsidRPr="00A13E18" w:rsidRDefault="000D6605" w:rsidP="00A13E1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A13E18">
              <w:rPr>
                <w:rFonts w:ascii="Lato" w:hAnsi="Lato" w:cs="Lato"/>
                <w:lang w:val="hr-HR"/>
              </w:rPr>
              <w:t xml:space="preserve">c) životu uz rijeku Nil; </w:t>
            </w:r>
            <w:hyperlink r:id="rId11" w:history="1">
              <w:r w:rsidRPr="00A13E18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https://www.youtube.com/watch?v=rEGxtJ5gfa0</w:t>
              </w:r>
            </w:hyperlink>
            <w:r w:rsidRPr="00A13E18">
              <w:rPr>
                <w:rFonts w:ascii="Lato" w:hAnsi="Lato" w:cs="Lato"/>
                <w:lang w:val="hr-HR"/>
              </w:rPr>
              <w:t xml:space="preserve"> </w:t>
            </w:r>
          </w:p>
          <w:p w14:paraId="04ACDCC5" w14:textId="0D253940" w:rsidR="00BA1C35" w:rsidRPr="00A13E18" w:rsidRDefault="00907A99" w:rsidP="00A13E18">
            <w:pPr>
              <w:pStyle w:val="NoSpacing"/>
            </w:pPr>
            <w:r w:rsidRPr="00A13E18">
              <w:t>-</w:t>
            </w:r>
            <w:proofErr w:type="spellStart"/>
            <w:r w:rsidRPr="00A13E18">
              <w:t>mrežna</w:t>
            </w:r>
            <w:proofErr w:type="spellEnd"/>
            <w:r w:rsidRPr="00A13E18">
              <w:t xml:space="preserve"> </w:t>
            </w:r>
            <w:proofErr w:type="spellStart"/>
            <w:r w:rsidRPr="00A13E18">
              <w:t>stranica</w:t>
            </w:r>
            <w:proofErr w:type="spellEnd"/>
            <w:r w:rsidRPr="00A13E18">
              <w:t xml:space="preserve"> za </w:t>
            </w:r>
            <w:proofErr w:type="spellStart"/>
            <w:r w:rsidRPr="00A13E18">
              <w:t>slijepe</w:t>
            </w:r>
            <w:proofErr w:type="spellEnd"/>
            <w:r w:rsidRPr="00A13E18">
              <w:t xml:space="preserve"> </w:t>
            </w:r>
            <w:proofErr w:type="spellStart"/>
            <w:r w:rsidRPr="00A13E18">
              <w:t>karte</w:t>
            </w:r>
            <w:proofErr w:type="spellEnd"/>
            <w:r w:rsidRPr="00A13E18">
              <w:t xml:space="preserve">, d-maps: </w:t>
            </w:r>
            <w:hyperlink r:id="rId12" w:history="1">
              <w:r w:rsidR="00A13E18" w:rsidRPr="00562C3D">
                <w:rPr>
                  <w:rStyle w:val="Hyperlink"/>
                  <w:rFonts w:ascii="Lato" w:hAnsi="Lato" w:cs="Lato"/>
                </w:rPr>
                <w:t>https://dmaps.com/carte.php?num_car=14266&amp;lang=en</w:t>
              </w:r>
            </w:hyperlink>
            <w:r w:rsidRPr="00A13E18">
              <w:t xml:space="preserve"> </w:t>
            </w:r>
          </w:p>
          <w:p w14:paraId="4902C915" w14:textId="05E988C9" w:rsidR="00545FEE" w:rsidRPr="00A13E18" w:rsidRDefault="00530AEF" w:rsidP="00A13E18">
            <w:pPr>
              <w:spacing w:after="0" w:line="360" w:lineRule="auto"/>
              <w:rPr>
                <w:rFonts w:ascii="Lato" w:hAnsi="Lato" w:cs="Lato"/>
              </w:rPr>
            </w:pPr>
            <w:r w:rsidRPr="00A13E18">
              <w:rPr>
                <w:rFonts w:ascii="Lato" w:hAnsi="Lato" w:cs="Lato"/>
              </w:rPr>
              <w:t>-Kojundžić, A., 2019.: “</w:t>
            </w:r>
            <w:r w:rsidRPr="00A13E18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A13E18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A13E18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A13E18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A13E18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A13E18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A13E1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A13E18">
              <w:rPr>
                <w:rFonts w:ascii="Lato" w:hAnsi="Lato" w:cs="Lato"/>
              </w:rPr>
              <w:t xml:space="preserve">”, </w:t>
            </w:r>
            <w:proofErr w:type="spellStart"/>
            <w:r w:rsidRPr="00A13E18">
              <w:rPr>
                <w:rFonts w:ascii="Lato" w:hAnsi="Lato" w:cs="Lato"/>
              </w:rPr>
              <w:t>Školska</w:t>
            </w:r>
            <w:proofErr w:type="spellEnd"/>
            <w:r w:rsidRPr="00A13E18">
              <w:rPr>
                <w:rFonts w:ascii="Lato" w:hAnsi="Lato" w:cs="Lato"/>
              </w:rPr>
              <w:t xml:space="preserve"> </w:t>
            </w:r>
            <w:proofErr w:type="spellStart"/>
            <w:r w:rsidRPr="00A13E18">
              <w:rPr>
                <w:rFonts w:ascii="Lato" w:hAnsi="Lato" w:cs="Lato"/>
              </w:rPr>
              <w:t>knjiga</w:t>
            </w:r>
            <w:proofErr w:type="spellEnd"/>
            <w:r w:rsidRPr="00A13E18">
              <w:rPr>
                <w:rFonts w:ascii="Lato" w:hAnsi="Lato" w:cs="Lato"/>
              </w:rPr>
              <w:t>, Zagreb</w:t>
            </w:r>
          </w:p>
        </w:tc>
      </w:tr>
    </w:tbl>
    <w:p w14:paraId="04F17CF9" w14:textId="77777777" w:rsidR="003E26F9" w:rsidRDefault="003E26F9" w:rsidP="003E26F9">
      <w:pPr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  <w:b/>
          <w:bCs/>
          <w:color w:val="C00000"/>
        </w:rPr>
        <w:br w:type="page"/>
      </w:r>
    </w:p>
    <w:p w14:paraId="09063B0F" w14:textId="0EFC6D15" w:rsidR="003E26F9" w:rsidRPr="009529AA" w:rsidRDefault="003E26F9" w:rsidP="00410B53">
      <w:pPr>
        <w:shd w:val="clear" w:color="auto" w:fill="A8D08D"/>
        <w:rPr>
          <w:rFonts w:ascii="Lato" w:hAnsi="Lato" w:cs="Lato"/>
          <w:sz w:val="24"/>
          <w:szCs w:val="24"/>
          <w:u w:val="wave"/>
        </w:rPr>
      </w:pPr>
      <w:proofErr w:type="spellStart"/>
      <w:r w:rsidRPr="009529AA">
        <w:rPr>
          <w:rFonts w:ascii="Lato" w:hAnsi="Lato" w:cs="Lato"/>
          <w:sz w:val="24"/>
          <w:szCs w:val="24"/>
          <w:u w:val="wave"/>
        </w:rPr>
        <w:t>Radni</w:t>
      </w:r>
      <w:proofErr w:type="spellEnd"/>
      <w:r w:rsidRPr="009529AA">
        <w:rPr>
          <w:rFonts w:ascii="Lato" w:hAnsi="Lato" w:cs="Lato"/>
          <w:sz w:val="24"/>
          <w:szCs w:val="24"/>
          <w:u w:val="wave"/>
        </w:rPr>
        <w:t xml:space="preserve"> list</w:t>
      </w:r>
    </w:p>
    <w:p w14:paraId="4F146BD1" w14:textId="77777777" w:rsidR="003E26F9" w:rsidRPr="009529AA" w:rsidRDefault="003E26F9" w:rsidP="003E26F9">
      <w:pPr>
        <w:rPr>
          <w:rFonts w:ascii="Lato" w:hAnsi="Lato" w:cs="Lato"/>
        </w:rPr>
      </w:pPr>
    </w:p>
    <w:p w14:paraId="5D7901B2" w14:textId="77777777" w:rsidR="003E26F9" w:rsidRPr="009529AA" w:rsidRDefault="003E26F9" w:rsidP="003E26F9">
      <w:pPr>
        <w:jc w:val="center"/>
        <w:rPr>
          <w:rFonts w:ascii="Lato" w:hAnsi="Lato" w:cs="Lato"/>
          <w:color w:val="002060"/>
          <w:sz w:val="44"/>
          <w:szCs w:val="44"/>
        </w:rPr>
      </w:pPr>
      <w:r w:rsidRPr="009529AA">
        <w:rPr>
          <w:rFonts w:ascii="Lato" w:hAnsi="Lato" w:cs="Lato"/>
          <w:color w:val="002060"/>
          <w:sz w:val="44"/>
          <w:szCs w:val="44"/>
        </w:rPr>
        <w:t xml:space="preserve">Vode </w:t>
      </w:r>
      <w:proofErr w:type="spellStart"/>
      <w:r w:rsidRPr="009529AA">
        <w:rPr>
          <w:rFonts w:ascii="Lato" w:hAnsi="Lato" w:cs="Lato"/>
          <w:color w:val="002060"/>
          <w:sz w:val="44"/>
          <w:szCs w:val="44"/>
        </w:rPr>
        <w:t>Afrike</w:t>
      </w:r>
      <w:proofErr w:type="spellEnd"/>
    </w:p>
    <w:p w14:paraId="06430287" w14:textId="55AE3517" w:rsidR="003E26F9" w:rsidRPr="009529AA" w:rsidRDefault="003E26F9" w:rsidP="003E26F9">
      <w:pPr>
        <w:jc w:val="center"/>
        <w:rPr>
          <w:rFonts w:ascii="Lato" w:hAnsi="Lato" w:cs="Lato"/>
        </w:rPr>
      </w:pPr>
      <w:r w:rsidRPr="003E26F9">
        <w:rPr>
          <w:rFonts w:ascii="Lato" w:hAnsi="Lato" w:cs="Lato"/>
          <w:noProof/>
        </w:rPr>
        <w:pict w14:anchorId="60988188">
          <v:shape id="Slika 1" o:spid="_x0000_i1027" type="#_x0000_t75" style="width:347.6pt;height:375.4pt;visibility:visible;mso-wrap-style:square">
            <v:imagedata r:id="rId13" o:title=""/>
          </v:shape>
        </w:pict>
      </w:r>
    </w:p>
    <w:p w14:paraId="53C4A7FE" w14:textId="77777777" w:rsidR="003E26F9" w:rsidRPr="009529AA" w:rsidRDefault="003E26F9" w:rsidP="003E26F9">
      <w:pPr>
        <w:pStyle w:val="ListParagraph"/>
        <w:spacing w:line="276" w:lineRule="auto"/>
        <w:rPr>
          <w:rFonts w:ascii="Lato" w:hAnsi="Lato" w:cs="Lato"/>
        </w:rPr>
      </w:pPr>
    </w:p>
    <w:p w14:paraId="3A6DA8E5" w14:textId="77777777" w:rsidR="003E26F9" w:rsidRPr="009529AA" w:rsidRDefault="003E26F9" w:rsidP="003E26F9">
      <w:pPr>
        <w:pStyle w:val="ListParagraph"/>
        <w:spacing w:line="276" w:lineRule="auto"/>
        <w:rPr>
          <w:rFonts w:ascii="Lato" w:hAnsi="Lato" w:cs="Lato"/>
        </w:rPr>
      </w:pPr>
    </w:p>
    <w:p w14:paraId="1BF52911" w14:textId="77777777" w:rsidR="003E26F9" w:rsidRPr="009529AA" w:rsidRDefault="003E26F9" w:rsidP="003E26F9">
      <w:pPr>
        <w:pStyle w:val="ListParagraph"/>
        <w:numPr>
          <w:ilvl w:val="0"/>
          <w:numId w:val="13"/>
        </w:numPr>
        <w:spacing w:line="276" w:lineRule="auto"/>
        <w:contextualSpacing/>
        <w:rPr>
          <w:rFonts w:ascii="Lato" w:hAnsi="Lato" w:cs="Lato"/>
        </w:rPr>
      </w:pPr>
      <w:r w:rsidRPr="009529AA">
        <w:rPr>
          <w:rFonts w:ascii="Lato" w:hAnsi="Lato" w:cs="Lato"/>
          <w:b/>
          <w:bCs/>
          <w:sz w:val="26"/>
          <w:szCs w:val="26"/>
        </w:rPr>
        <w:t xml:space="preserve">Na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slijepoj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karti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slovima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su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označene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važne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afričke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rijeke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.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Uz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slovo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upišite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odgovarajuće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ime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rijeke</w:t>
      </w:r>
      <w:proofErr w:type="spellEnd"/>
      <w:r w:rsidRPr="009529AA">
        <w:rPr>
          <w:rFonts w:ascii="Lato" w:hAnsi="Lato" w:cs="Lato"/>
        </w:rPr>
        <w:t>.</w:t>
      </w:r>
    </w:p>
    <w:p w14:paraId="27353CC8" w14:textId="77777777" w:rsidR="003E26F9" w:rsidRPr="009529AA" w:rsidRDefault="003E26F9" w:rsidP="003E26F9">
      <w:pPr>
        <w:pStyle w:val="ListParagraph"/>
        <w:spacing w:line="276" w:lineRule="auto"/>
        <w:rPr>
          <w:rFonts w:ascii="Lato" w:hAnsi="Lato" w:cs="Lato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845"/>
        <w:gridCol w:w="2942"/>
        <w:gridCol w:w="2781"/>
      </w:tblGrid>
      <w:tr w:rsidR="00410B53" w:rsidRPr="00410B53" w14:paraId="6B2550DA" w14:textId="77777777" w:rsidTr="00410B53">
        <w:tc>
          <w:tcPr>
            <w:tcW w:w="3244" w:type="dxa"/>
            <w:shd w:val="clear" w:color="auto" w:fill="auto"/>
          </w:tcPr>
          <w:p w14:paraId="406982B2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</w:rPr>
            </w:pPr>
            <w:r w:rsidRPr="00410B53">
              <w:rPr>
                <w:rFonts w:ascii="Lato" w:hAnsi="Lato" w:cs="Lato"/>
                <w:b/>
                <w:bCs/>
              </w:rPr>
              <w:t>A</w:t>
            </w:r>
            <w:r w:rsidRPr="00410B53">
              <w:rPr>
                <w:rFonts w:ascii="Lato" w:hAnsi="Lato" w:cs="Lato"/>
              </w:rPr>
              <w:t xml:space="preserve"> - ________________</w:t>
            </w:r>
          </w:p>
        </w:tc>
        <w:tc>
          <w:tcPr>
            <w:tcW w:w="3338" w:type="dxa"/>
            <w:shd w:val="clear" w:color="auto" w:fill="auto"/>
          </w:tcPr>
          <w:p w14:paraId="2AC7CFCA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</w:rPr>
            </w:pPr>
            <w:r w:rsidRPr="00410B53">
              <w:rPr>
                <w:rFonts w:ascii="Lato" w:hAnsi="Lato" w:cs="Lato"/>
                <w:b/>
                <w:bCs/>
              </w:rPr>
              <w:t>B</w:t>
            </w:r>
            <w:r w:rsidRPr="00410B53">
              <w:rPr>
                <w:rFonts w:ascii="Lato" w:hAnsi="Lato" w:cs="Lato"/>
              </w:rPr>
              <w:t xml:space="preserve"> - _________________</w:t>
            </w:r>
          </w:p>
        </w:tc>
        <w:tc>
          <w:tcPr>
            <w:tcW w:w="3154" w:type="dxa"/>
            <w:shd w:val="clear" w:color="auto" w:fill="auto"/>
          </w:tcPr>
          <w:p w14:paraId="4E7B4C27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</w:rPr>
            </w:pPr>
            <w:r w:rsidRPr="00410B53">
              <w:rPr>
                <w:rFonts w:ascii="Lato" w:hAnsi="Lato" w:cs="Lato"/>
                <w:b/>
                <w:bCs/>
              </w:rPr>
              <w:t>C -</w:t>
            </w:r>
            <w:r w:rsidRPr="00410B53">
              <w:rPr>
                <w:rFonts w:ascii="Lato" w:hAnsi="Lato" w:cs="Lato"/>
              </w:rPr>
              <w:t xml:space="preserve"> ________________</w:t>
            </w:r>
          </w:p>
        </w:tc>
      </w:tr>
      <w:tr w:rsidR="00410B53" w:rsidRPr="00410B53" w14:paraId="094BC45B" w14:textId="77777777" w:rsidTr="00410B53">
        <w:tc>
          <w:tcPr>
            <w:tcW w:w="3244" w:type="dxa"/>
            <w:shd w:val="clear" w:color="auto" w:fill="auto"/>
          </w:tcPr>
          <w:p w14:paraId="119BAF7D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</w:rPr>
            </w:pPr>
            <w:r w:rsidRPr="00410B53">
              <w:rPr>
                <w:rFonts w:ascii="Lato" w:hAnsi="Lato" w:cs="Lato"/>
                <w:b/>
                <w:bCs/>
              </w:rPr>
              <w:t>D</w:t>
            </w:r>
            <w:r w:rsidRPr="00410B53">
              <w:rPr>
                <w:rFonts w:ascii="Lato" w:hAnsi="Lato" w:cs="Lato"/>
              </w:rPr>
              <w:t xml:space="preserve"> -________________</w:t>
            </w:r>
          </w:p>
        </w:tc>
        <w:tc>
          <w:tcPr>
            <w:tcW w:w="3338" w:type="dxa"/>
            <w:shd w:val="clear" w:color="auto" w:fill="auto"/>
          </w:tcPr>
          <w:p w14:paraId="1CA7FE4B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</w:rPr>
            </w:pPr>
            <w:r w:rsidRPr="00410B53">
              <w:rPr>
                <w:rFonts w:ascii="Lato" w:hAnsi="Lato" w:cs="Lato"/>
                <w:b/>
                <w:bCs/>
              </w:rPr>
              <w:t>E</w:t>
            </w:r>
            <w:r w:rsidRPr="00410B53">
              <w:rPr>
                <w:rFonts w:ascii="Lato" w:hAnsi="Lato" w:cs="Lato"/>
              </w:rPr>
              <w:t xml:space="preserve"> - _________________</w:t>
            </w:r>
          </w:p>
        </w:tc>
        <w:tc>
          <w:tcPr>
            <w:tcW w:w="3154" w:type="dxa"/>
            <w:shd w:val="clear" w:color="auto" w:fill="auto"/>
          </w:tcPr>
          <w:p w14:paraId="73D33957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</w:rPr>
            </w:pPr>
            <w:r w:rsidRPr="00410B53">
              <w:rPr>
                <w:rFonts w:ascii="Lato" w:hAnsi="Lato" w:cs="Lato"/>
                <w:b/>
                <w:bCs/>
              </w:rPr>
              <w:t>F</w:t>
            </w:r>
            <w:r w:rsidRPr="00410B53">
              <w:rPr>
                <w:rFonts w:ascii="Lato" w:hAnsi="Lato" w:cs="Lato"/>
              </w:rPr>
              <w:t xml:space="preserve"> - ________________</w:t>
            </w:r>
          </w:p>
        </w:tc>
      </w:tr>
    </w:tbl>
    <w:p w14:paraId="3AB89360" w14:textId="77777777" w:rsidR="003E26F9" w:rsidRPr="009529AA" w:rsidRDefault="003E26F9" w:rsidP="003E26F9">
      <w:pPr>
        <w:pStyle w:val="ListParagraph"/>
        <w:spacing w:line="360" w:lineRule="auto"/>
        <w:rPr>
          <w:rFonts w:ascii="Lato" w:hAnsi="Lato" w:cs="Lato"/>
        </w:rPr>
      </w:pPr>
    </w:p>
    <w:p w14:paraId="55FAAC2E" w14:textId="77777777" w:rsidR="003E26F9" w:rsidRPr="009529AA" w:rsidRDefault="003E26F9" w:rsidP="003E26F9">
      <w:pPr>
        <w:pStyle w:val="ListParagraph"/>
        <w:spacing w:line="360" w:lineRule="auto"/>
        <w:rPr>
          <w:rFonts w:ascii="Lato" w:hAnsi="Lato" w:cs="Lato"/>
        </w:rPr>
      </w:pPr>
    </w:p>
    <w:p w14:paraId="0CAC468B" w14:textId="77777777" w:rsidR="003E26F9" w:rsidRPr="009529AA" w:rsidRDefault="003E26F9" w:rsidP="003E26F9">
      <w:pPr>
        <w:pStyle w:val="ListParagraph"/>
        <w:numPr>
          <w:ilvl w:val="0"/>
          <w:numId w:val="13"/>
        </w:numPr>
        <w:spacing w:line="276" w:lineRule="auto"/>
        <w:contextualSpacing/>
        <w:rPr>
          <w:rFonts w:ascii="Lato" w:hAnsi="Lato" w:cs="Lato"/>
          <w:sz w:val="26"/>
          <w:szCs w:val="26"/>
        </w:rPr>
      </w:pPr>
      <w:r w:rsidRPr="009529AA">
        <w:rPr>
          <w:rFonts w:ascii="Lato" w:hAnsi="Lato" w:cs="Lato"/>
          <w:b/>
          <w:bCs/>
          <w:sz w:val="26"/>
          <w:szCs w:val="26"/>
        </w:rPr>
        <w:t xml:space="preserve">Na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slijepoj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karti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na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prazne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crte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upišite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imena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oceana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i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mora u </w:t>
      </w:r>
      <w:proofErr w:type="spellStart"/>
      <w:r w:rsidRPr="009529AA">
        <w:rPr>
          <w:rFonts w:ascii="Lato" w:hAnsi="Lato" w:cs="Lato"/>
          <w:sz w:val="26"/>
          <w:szCs w:val="26"/>
        </w:rPr>
        <w:t>koje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se </w:t>
      </w:r>
      <w:proofErr w:type="spellStart"/>
      <w:r w:rsidRPr="009529AA">
        <w:rPr>
          <w:rFonts w:ascii="Lato" w:hAnsi="Lato" w:cs="Lato"/>
          <w:sz w:val="26"/>
          <w:szCs w:val="26"/>
        </w:rPr>
        <w:t>ulijevaju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važne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afričke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rijeke</w:t>
      </w:r>
      <w:proofErr w:type="spellEnd"/>
      <w:r w:rsidRPr="009529AA">
        <w:rPr>
          <w:rFonts w:ascii="Lato" w:hAnsi="Lato" w:cs="Lato"/>
          <w:sz w:val="26"/>
          <w:szCs w:val="26"/>
        </w:rPr>
        <w:t>.</w:t>
      </w:r>
    </w:p>
    <w:p w14:paraId="481AF034" w14:textId="77777777" w:rsidR="003E26F9" w:rsidRPr="009529AA" w:rsidRDefault="003E26F9" w:rsidP="003E26F9">
      <w:pPr>
        <w:spacing w:line="360" w:lineRule="auto"/>
        <w:rPr>
          <w:rFonts w:ascii="Lato" w:hAnsi="Lato" w:cs="Lato"/>
          <w:sz w:val="26"/>
          <w:szCs w:val="26"/>
        </w:rPr>
      </w:pPr>
    </w:p>
    <w:p w14:paraId="4C7DCD16" w14:textId="77777777" w:rsidR="003E26F9" w:rsidRPr="009529AA" w:rsidRDefault="003E26F9" w:rsidP="003E26F9">
      <w:pPr>
        <w:pStyle w:val="ListParagraph"/>
        <w:numPr>
          <w:ilvl w:val="0"/>
          <w:numId w:val="13"/>
        </w:numPr>
        <w:spacing w:line="360" w:lineRule="auto"/>
        <w:contextualSpacing/>
        <w:rPr>
          <w:rFonts w:ascii="Lato" w:hAnsi="Lato" w:cs="Lato"/>
          <w:sz w:val="26"/>
          <w:szCs w:val="26"/>
        </w:rPr>
      </w:pPr>
      <w:r w:rsidRPr="009529AA">
        <w:rPr>
          <w:rFonts w:ascii="Lato" w:hAnsi="Lato" w:cs="Lato"/>
          <w:b/>
          <w:bCs/>
          <w:sz w:val="26"/>
          <w:szCs w:val="26"/>
        </w:rPr>
        <w:t xml:space="preserve">Na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slijepoj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karti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zaokružite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ušća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onih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označenih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rijeka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koje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imaju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deltu</w:t>
      </w:r>
      <w:proofErr w:type="spellEnd"/>
      <w:r w:rsidRPr="009529AA">
        <w:rPr>
          <w:rFonts w:ascii="Lato" w:hAnsi="Lato" w:cs="Lato"/>
          <w:sz w:val="26"/>
          <w:szCs w:val="26"/>
        </w:rPr>
        <w:t>.</w:t>
      </w:r>
    </w:p>
    <w:p w14:paraId="1131A8CD" w14:textId="77777777" w:rsidR="003E26F9" w:rsidRPr="009529AA" w:rsidRDefault="003E26F9" w:rsidP="003E26F9">
      <w:pPr>
        <w:pStyle w:val="ListParagraph"/>
        <w:rPr>
          <w:rFonts w:ascii="Lato" w:hAnsi="Lato" w:cs="Lato"/>
          <w:sz w:val="26"/>
          <w:szCs w:val="26"/>
        </w:rPr>
      </w:pPr>
    </w:p>
    <w:p w14:paraId="392571DA" w14:textId="77777777" w:rsidR="003E26F9" w:rsidRPr="009529AA" w:rsidRDefault="003E26F9" w:rsidP="003E26F9">
      <w:pPr>
        <w:pStyle w:val="ListParagraph"/>
        <w:rPr>
          <w:rFonts w:ascii="Lato" w:hAnsi="Lato" w:cs="Lato"/>
          <w:sz w:val="26"/>
          <w:szCs w:val="26"/>
        </w:rPr>
      </w:pPr>
    </w:p>
    <w:p w14:paraId="6C8D8691" w14:textId="77777777" w:rsidR="003E26F9" w:rsidRPr="009529AA" w:rsidRDefault="003E26F9" w:rsidP="003E26F9">
      <w:pPr>
        <w:pStyle w:val="ListParagraph"/>
        <w:spacing w:line="360" w:lineRule="auto"/>
        <w:rPr>
          <w:rFonts w:ascii="Lato" w:hAnsi="Lato" w:cs="Lato"/>
          <w:sz w:val="26"/>
          <w:szCs w:val="26"/>
        </w:rPr>
      </w:pPr>
    </w:p>
    <w:p w14:paraId="0C7068BB" w14:textId="77777777" w:rsidR="003E26F9" w:rsidRPr="009529AA" w:rsidRDefault="003E26F9" w:rsidP="003E26F9">
      <w:pPr>
        <w:pStyle w:val="ListParagraph"/>
        <w:numPr>
          <w:ilvl w:val="0"/>
          <w:numId w:val="13"/>
        </w:numPr>
        <w:spacing w:line="276" w:lineRule="auto"/>
        <w:contextualSpacing/>
        <w:rPr>
          <w:rFonts w:ascii="Lato" w:hAnsi="Lato" w:cs="Lato"/>
          <w:sz w:val="26"/>
          <w:szCs w:val="26"/>
        </w:rPr>
      </w:pPr>
      <w:r w:rsidRPr="009529AA">
        <w:rPr>
          <w:rFonts w:ascii="Lato" w:hAnsi="Lato" w:cs="Lato"/>
          <w:b/>
          <w:bCs/>
          <w:sz w:val="26"/>
          <w:szCs w:val="26"/>
        </w:rPr>
        <w:t xml:space="preserve">Na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slijepoj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karti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brojevima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su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označene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afrička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jezera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.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Uz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slovo</w:t>
      </w:r>
      <w:proofErr w:type="spellEnd"/>
      <w:r w:rsidRPr="009529AA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b/>
          <w:bCs/>
          <w:sz w:val="26"/>
          <w:szCs w:val="26"/>
        </w:rPr>
        <w:t>upišite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odgovarajući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ime</w:t>
      </w:r>
      <w:proofErr w:type="spellEnd"/>
      <w:r w:rsidRPr="009529AA">
        <w:rPr>
          <w:rFonts w:ascii="Lato" w:hAnsi="Lato" w:cs="Lato"/>
          <w:sz w:val="26"/>
          <w:szCs w:val="26"/>
        </w:rPr>
        <w:t xml:space="preserve"> </w:t>
      </w:r>
      <w:proofErr w:type="spellStart"/>
      <w:r w:rsidRPr="009529AA">
        <w:rPr>
          <w:rFonts w:ascii="Lato" w:hAnsi="Lato" w:cs="Lato"/>
          <w:sz w:val="26"/>
          <w:szCs w:val="26"/>
        </w:rPr>
        <w:t>jezera</w:t>
      </w:r>
      <w:proofErr w:type="spellEnd"/>
      <w:r w:rsidRPr="009529AA">
        <w:rPr>
          <w:rFonts w:ascii="Lato" w:hAnsi="Lato" w:cs="Lato"/>
          <w:sz w:val="26"/>
          <w:szCs w:val="26"/>
        </w:rPr>
        <w:t>.</w:t>
      </w:r>
    </w:p>
    <w:p w14:paraId="4F6E91BE" w14:textId="77777777" w:rsidR="003E26F9" w:rsidRPr="009529AA" w:rsidRDefault="003E26F9" w:rsidP="003E26F9">
      <w:pPr>
        <w:pStyle w:val="ListParagraph"/>
        <w:spacing w:line="276" w:lineRule="auto"/>
        <w:rPr>
          <w:rFonts w:ascii="Lato" w:hAnsi="Lato" w:cs="Lato"/>
          <w:sz w:val="26"/>
          <w:szCs w:val="26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2845"/>
        <w:gridCol w:w="2942"/>
        <w:gridCol w:w="2781"/>
      </w:tblGrid>
      <w:tr w:rsidR="00410B53" w:rsidRPr="00410B53" w14:paraId="4E349ADC" w14:textId="77777777" w:rsidTr="00410B53">
        <w:tc>
          <w:tcPr>
            <w:tcW w:w="3244" w:type="dxa"/>
            <w:shd w:val="clear" w:color="auto" w:fill="auto"/>
          </w:tcPr>
          <w:p w14:paraId="5FDA0E9F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</w:rPr>
            </w:pPr>
            <w:r w:rsidRPr="00410B53">
              <w:rPr>
                <w:rFonts w:ascii="Lato" w:hAnsi="Lato" w:cs="Lato"/>
                <w:color w:val="FF0000"/>
              </w:rPr>
              <w:t>1 - ________________</w:t>
            </w:r>
          </w:p>
        </w:tc>
        <w:tc>
          <w:tcPr>
            <w:tcW w:w="3338" w:type="dxa"/>
            <w:shd w:val="clear" w:color="auto" w:fill="auto"/>
          </w:tcPr>
          <w:p w14:paraId="4B6FD97B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</w:rPr>
            </w:pPr>
            <w:r w:rsidRPr="00410B53">
              <w:rPr>
                <w:rFonts w:ascii="Lato" w:hAnsi="Lato" w:cs="Lato"/>
                <w:color w:val="FF0000"/>
              </w:rPr>
              <w:t>2 - _________________</w:t>
            </w:r>
          </w:p>
        </w:tc>
        <w:tc>
          <w:tcPr>
            <w:tcW w:w="3154" w:type="dxa"/>
            <w:shd w:val="clear" w:color="auto" w:fill="auto"/>
          </w:tcPr>
          <w:p w14:paraId="1CF716DB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  <w:color w:val="0070C0"/>
              </w:rPr>
            </w:pPr>
            <w:r w:rsidRPr="00410B53">
              <w:rPr>
                <w:rFonts w:ascii="Lato" w:hAnsi="Lato" w:cs="Lato"/>
                <w:color w:val="0070C0"/>
              </w:rPr>
              <w:t>3 - ________________</w:t>
            </w:r>
          </w:p>
        </w:tc>
      </w:tr>
      <w:tr w:rsidR="00410B53" w:rsidRPr="00410B53" w14:paraId="13576F8A" w14:textId="77777777" w:rsidTr="00410B53">
        <w:tc>
          <w:tcPr>
            <w:tcW w:w="3244" w:type="dxa"/>
            <w:shd w:val="clear" w:color="auto" w:fill="auto"/>
          </w:tcPr>
          <w:p w14:paraId="5325D8D1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  <w:color w:val="0070C0"/>
              </w:rPr>
            </w:pPr>
            <w:r w:rsidRPr="00410B53">
              <w:rPr>
                <w:rFonts w:ascii="Lato" w:hAnsi="Lato" w:cs="Lato"/>
                <w:color w:val="0070C0"/>
              </w:rPr>
              <w:t>4 -________________</w:t>
            </w:r>
          </w:p>
        </w:tc>
        <w:tc>
          <w:tcPr>
            <w:tcW w:w="3338" w:type="dxa"/>
            <w:shd w:val="clear" w:color="auto" w:fill="auto"/>
          </w:tcPr>
          <w:p w14:paraId="6DFB9D2B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  <w:color w:val="0070C0"/>
              </w:rPr>
            </w:pPr>
            <w:r w:rsidRPr="00410B53">
              <w:rPr>
                <w:rFonts w:ascii="Lato" w:hAnsi="Lato" w:cs="Lato"/>
                <w:color w:val="0070C0"/>
              </w:rPr>
              <w:t>5 - _________________</w:t>
            </w:r>
          </w:p>
        </w:tc>
        <w:tc>
          <w:tcPr>
            <w:tcW w:w="3154" w:type="dxa"/>
            <w:shd w:val="clear" w:color="auto" w:fill="auto"/>
          </w:tcPr>
          <w:p w14:paraId="68C97341" w14:textId="77777777" w:rsidR="003E26F9" w:rsidRPr="00410B53" w:rsidRDefault="003E26F9" w:rsidP="00410B53">
            <w:pPr>
              <w:pStyle w:val="ListParagraph"/>
              <w:spacing w:line="600" w:lineRule="auto"/>
              <w:ind w:left="0"/>
              <w:rPr>
                <w:rFonts w:ascii="Lato" w:hAnsi="Lato" w:cs="Lato"/>
              </w:rPr>
            </w:pPr>
            <w:r w:rsidRPr="00410B53">
              <w:rPr>
                <w:rFonts w:ascii="Lato" w:hAnsi="Lato" w:cs="Lato"/>
                <w:color w:val="0070C0"/>
              </w:rPr>
              <w:t>6 - ________________</w:t>
            </w:r>
          </w:p>
        </w:tc>
      </w:tr>
    </w:tbl>
    <w:p w14:paraId="1C5EBC54" w14:textId="77777777" w:rsidR="003E26F9" w:rsidRPr="009529AA" w:rsidRDefault="003E26F9" w:rsidP="003E26F9">
      <w:pPr>
        <w:spacing w:line="360" w:lineRule="auto"/>
        <w:ind w:left="360"/>
        <w:rPr>
          <w:rFonts w:ascii="Lato" w:hAnsi="Lato" w:cs="Lato"/>
        </w:rPr>
      </w:pPr>
    </w:p>
    <w:sectPr w:rsidR="003E26F9" w:rsidRPr="009529AA" w:rsidSect="00D71368">
      <w:headerReference w:type="default" r:id="rId14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9A490" w14:textId="77777777" w:rsidR="00410B53" w:rsidRDefault="00410B53" w:rsidP="000D18A5">
      <w:pPr>
        <w:spacing w:after="0" w:line="240" w:lineRule="auto"/>
      </w:pPr>
      <w:r>
        <w:separator/>
      </w:r>
    </w:p>
  </w:endnote>
  <w:endnote w:type="continuationSeparator" w:id="0">
    <w:p w14:paraId="08CC558C" w14:textId="77777777" w:rsidR="00410B53" w:rsidRDefault="00410B53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Light">
    <w:altName w:val="Segoe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77A94" w14:textId="77777777" w:rsidR="00410B53" w:rsidRDefault="00410B53" w:rsidP="000D18A5">
      <w:pPr>
        <w:spacing w:after="0" w:line="240" w:lineRule="auto"/>
      </w:pPr>
      <w:r>
        <w:separator/>
      </w:r>
    </w:p>
  </w:footnote>
  <w:footnote w:type="continuationSeparator" w:id="0">
    <w:p w14:paraId="66CA6933" w14:textId="77777777" w:rsidR="00410B53" w:rsidRDefault="00410B53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06F40" w14:textId="4EC4EBDC" w:rsidR="00A13E18" w:rsidRDefault="003E26F9">
    <w:pPr>
      <w:pStyle w:val="Header"/>
    </w:pPr>
    <w:r>
      <w:pict w14:anchorId="00C58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453.75pt;height:480pt" o:bullet="t">
        <v:imagedata r:id="rId1" o:title="africa-1297148_640[1]"/>
      </v:shape>
    </w:pict>
  </w:numPicBullet>
  <w:abstractNum w:abstractNumId="0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6F10E8"/>
    <w:multiLevelType w:val="hybridMultilevel"/>
    <w:tmpl w:val="705AB38E"/>
    <w:lvl w:ilvl="0" w:tplc="041A000B">
      <w:start w:val="1"/>
      <w:numFmt w:val="bullet"/>
      <w:lvlText w:val=""/>
      <w:lvlJc w:val="left"/>
      <w:pPr>
        <w:ind w:left="1623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2343" w:hanging="360"/>
      </w:pPr>
    </w:lvl>
    <w:lvl w:ilvl="2" w:tplc="041A001B" w:tentative="1">
      <w:start w:val="1"/>
      <w:numFmt w:val="lowerRoman"/>
      <w:lvlText w:val="%3."/>
      <w:lvlJc w:val="right"/>
      <w:pPr>
        <w:ind w:left="3063" w:hanging="180"/>
      </w:pPr>
    </w:lvl>
    <w:lvl w:ilvl="3" w:tplc="041A000F" w:tentative="1">
      <w:start w:val="1"/>
      <w:numFmt w:val="decimal"/>
      <w:lvlText w:val="%4."/>
      <w:lvlJc w:val="left"/>
      <w:pPr>
        <w:ind w:left="3783" w:hanging="360"/>
      </w:pPr>
    </w:lvl>
    <w:lvl w:ilvl="4" w:tplc="041A0019" w:tentative="1">
      <w:start w:val="1"/>
      <w:numFmt w:val="lowerLetter"/>
      <w:lvlText w:val="%5."/>
      <w:lvlJc w:val="left"/>
      <w:pPr>
        <w:ind w:left="4503" w:hanging="360"/>
      </w:pPr>
    </w:lvl>
    <w:lvl w:ilvl="5" w:tplc="041A001B" w:tentative="1">
      <w:start w:val="1"/>
      <w:numFmt w:val="lowerRoman"/>
      <w:lvlText w:val="%6."/>
      <w:lvlJc w:val="right"/>
      <w:pPr>
        <w:ind w:left="5223" w:hanging="180"/>
      </w:pPr>
    </w:lvl>
    <w:lvl w:ilvl="6" w:tplc="041A000F" w:tentative="1">
      <w:start w:val="1"/>
      <w:numFmt w:val="decimal"/>
      <w:lvlText w:val="%7."/>
      <w:lvlJc w:val="left"/>
      <w:pPr>
        <w:ind w:left="5943" w:hanging="360"/>
      </w:pPr>
    </w:lvl>
    <w:lvl w:ilvl="7" w:tplc="041A0019" w:tentative="1">
      <w:start w:val="1"/>
      <w:numFmt w:val="lowerLetter"/>
      <w:lvlText w:val="%8."/>
      <w:lvlJc w:val="left"/>
      <w:pPr>
        <w:ind w:left="6663" w:hanging="360"/>
      </w:pPr>
    </w:lvl>
    <w:lvl w:ilvl="8" w:tplc="041A001B" w:tentative="1">
      <w:start w:val="1"/>
      <w:numFmt w:val="lowerRoman"/>
      <w:lvlText w:val="%9."/>
      <w:lvlJc w:val="right"/>
      <w:pPr>
        <w:ind w:left="7383" w:hanging="180"/>
      </w:pPr>
    </w:lvl>
  </w:abstractNum>
  <w:abstractNum w:abstractNumId="3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E0F0C"/>
    <w:multiLevelType w:val="hybridMultilevel"/>
    <w:tmpl w:val="AFB8BB1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7E77D8"/>
    <w:multiLevelType w:val="hybridMultilevel"/>
    <w:tmpl w:val="B7C6DE0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40A9E"/>
    <w:multiLevelType w:val="hybridMultilevel"/>
    <w:tmpl w:val="EBA22F94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9B76003"/>
    <w:multiLevelType w:val="hybridMultilevel"/>
    <w:tmpl w:val="22AC8774"/>
    <w:lvl w:ilvl="0" w:tplc="A87ACA84">
      <w:start w:val="1"/>
      <w:numFmt w:val="bullet"/>
      <w:lvlText w:val=""/>
      <w:lvlPicBulletId w:val="0"/>
      <w:lvlJc w:val="left"/>
      <w:pPr>
        <w:ind w:left="903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11" w15:restartNumberingAfterBreak="0">
    <w:nsid w:val="77177606"/>
    <w:multiLevelType w:val="hybridMultilevel"/>
    <w:tmpl w:val="48B24A74"/>
    <w:lvl w:ilvl="0" w:tplc="041A0017">
      <w:start w:val="1"/>
      <w:numFmt w:val="lowerLetter"/>
      <w:lvlText w:val="%1)"/>
      <w:lvlJc w:val="left"/>
      <w:pPr>
        <w:ind w:left="1623" w:hanging="360"/>
      </w:pPr>
    </w:lvl>
    <w:lvl w:ilvl="1" w:tplc="041A0019" w:tentative="1">
      <w:start w:val="1"/>
      <w:numFmt w:val="lowerLetter"/>
      <w:lvlText w:val="%2."/>
      <w:lvlJc w:val="left"/>
      <w:pPr>
        <w:ind w:left="2343" w:hanging="360"/>
      </w:pPr>
    </w:lvl>
    <w:lvl w:ilvl="2" w:tplc="041A001B" w:tentative="1">
      <w:start w:val="1"/>
      <w:numFmt w:val="lowerRoman"/>
      <w:lvlText w:val="%3."/>
      <w:lvlJc w:val="right"/>
      <w:pPr>
        <w:ind w:left="3063" w:hanging="180"/>
      </w:pPr>
    </w:lvl>
    <w:lvl w:ilvl="3" w:tplc="041A000F" w:tentative="1">
      <w:start w:val="1"/>
      <w:numFmt w:val="decimal"/>
      <w:lvlText w:val="%4."/>
      <w:lvlJc w:val="left"/>
      <w:pPr>
        <w:ind w:left="3783" w:hanging="360"/>
      </w:pPr>
    </w:lvl>
    <w:lvl w:ilvl="4" w:tplc="041A0019" w:tentative="1">
      <w:start w:val="1"/>
      <w:numFmt w:val="lowerLetter"/>
      <w:lvlText w:val="%5."/>
      <w:lvlJc w:val="left"/>
      <w:pPr>
        <w:ind w:left="4503" w:hanging="360"/>
      </w:pPr>
    </w:lvl>
    <w:lvl w:ilvl="5" w:tplc="041A001B" w:tentative="1">
      <w:start w:val="1"/>
      <w:numFmt w:val="lowerRoman"/>
      <w:lvlText w:val="%6."/>
      <w:lvlJc w:val="right"/>
      <w:pPr>
        <w:ind w:left="5223" w:hanging="180"/>
      </w:pPr>
    </w:lvl>
    <w:lvl w:ilvl="6" w:tplc="041A000F" w:tentative="1">
      <w:start w:val="1"/>
      <w:numFmt w:val="decimal"/>
      <w:lvlText w:val="%7."/>
      <w:lvlJc w:val="left"/>
      <w:pPr>
        <w:ind w:left="5943" w:hanging="360"/>
      </w:pPr>
    </w:lvl>
    <w:lvl w:ilvl="7" w:tplc="041A0019" w:tentative="1">
      <w:start w:val="1"/>
      <w:numFmt w:val="lowerLetter"/>
      <w:lvlText w:val="%8."/>
      <w:lvlJc w:val="left"/>
      <w:pPr>
        <w:ind w:left="6663" w:hanging="360"/>
      </w:pPr>
    </w:lvl>
    <w:lvl w:ilvl="8" w:tplc="041A001B" w:tentative="1">
      <w:start w:val="1"/>
      <w:numFmt w:val="lowerRoman"/>
      <w:lvlText w:val="%9."/>
      <w:lvlJc w:val="right"/>
      <w:pPr>
        <w:ind w:left="7383" w:hanging="180"/>
      </w:pPr>
    </w:lvl>
  </w:abstractNum>
  <w:abstractNum w:abstractNumId="12" w15:restartNumberingAfterBreak="0">
    <w:nsid w:val="77387F03"/>
    <w:multiLevelType w:val="hybridMultilevel"/>
    <w:tmpl w:val="BA10950A"/>
    <w:lvl w:ilvl="0" w:tplc="82CA2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007938">
    <w:abstractNumId w:val="3"/>
  </w:num>
  <w:num w:numId="2" w16cid:durableId="33698921">
    <w:abstractNumId w:val="0"/>
  </w:num>
  <w:num w:numId="3" w16cid:durableId="1624338637">
    <w:abstractNumId w:val="1"/>
  </w:num>
  <w:num w:numId="4" w16cid:durableId="753671315">
    <w:abstractNumId w:val="5"/>
  </w:num>
  <w:num w:numId="5" w16cid:durableId="139158284">
    <w:abstractNumId w:val="9"/>
  </w:num>
  <w:num w:numId="6" w16cid:durableId="1351224668">
    <w:abstractNumId w:val="7"/>
  </w:num>
  <w:num w:numId="7" w16cid:durableId="188102469">
    <w:abstractNumId w:val="4"/>
  </w:num>
  <w:num w:numId="8" w16cid:durableId="749885128">
    <w:abstractNumId w:val="6"/>
  </w:num>
  <w:num w:numId="9" w16cid:durableId="1572538208">
    <w:abstractNumId w:val="10"/>
  </w:num>
  <w:num w:numId="10" w16cid:durableId="1786581741">
    <w:abstractNumId w:val="11"/>
  </w:num>
  <w:num w:numId="11" w16cid:durableId="1577010754">
    <w:abstractNumId w:val="2"/>
  </w:num>
  <w:num w:numId="12" w16cid:durableId="299506448">
    <w:abstractNumId w:val="8"/>
  </w:num>
  <w:num w:numId="13" w16cid:durableId="1679386929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46F91"/>
    <w:rsid w:val="00053E35"/>
    <w:rsid w:val="00055958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D6605"/>
    <w:rsid w:val="000E2462"/>
    <w:rsid w:val="000F23F8"/>
    <w:rsid w:val="000F5BE4"/>
    <w:rsid w:val="000F72F3"/>
    <w:rsid w:val="0010130D"/>
    <w:rsid w:val="00106D5A"/>
    <w:rsid w:val="001101A3"/>
    <w:rsid w:val="001158BE"/>
    <w:rsid w:val="00115B5F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C0D76"/>
    <w:rsid w:val="001C247B"/>
    <w:rsid w:val="001D16A3"/>
    <w:rsid w:val="001D42F5"/>
    <w:rsid w:val="001E5E1A"/>
    <w:rsid w:val="001E6B04"/>
    <w:rsid w:val="001F299C"/>
    <w:rsid w:val="001F57C2"/>
    <w:rsid w:val="0020794B"/>
    <w:rsid w:val="00212877"/>
    <w:rsid w:val="00214168"/>
    <w:rsid w:val="00215E41"/>
    <w:rsid w:val="00215EDD"/>
    <w:rsid w:val="00220A29"/>
    <w:rsid w:val="00220CFF"/>
    <w:rsid w:val="002315EA"/>
    <w:rsid w:val="0023457E"/>
    <w:rsid w:val="002364B8"/>
    <w:rsid w:val="00246FF8"/>
    <w:rsid w:val="002537E4"/>
    <w:rsid w:val="00261350"/>
    <w:rsid w:val="00274CA9"/>
    <w:rsid w:val="00277A1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48BF"/>
    <w:rsid w:val="002F77AC"/>
    <w:rsid w:val="002F7F96"/>
    <w:rsid w:val="00301A75"/>
    <w:rsid w:val="00324601"/>
    <w:rsid w:val="00344987"/>
    <w:rsid w:val="003450AA"/>
    <w:rsid w:val="00362E26"/>
    <w:rsid w:val="00366D2B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D4721"/>
    <w:rsid w:val="003E032F"/>
    <w:rsid w:val="003E26F9"/>
    <w:rsid w:val="003E76BC"/>
    <w:rsid w:val="00410B53"/>
    <w:rsid w:val="0041156C"/>
    <w:rsid w:val="00421543"/>
    <w:rsid w:val="00427300"/>
    <w:rsid w:val="00430B8C"/>
    <w:rsid w:val="00432AED"/>
    <w:rsid w:val="00442EAA"/>
    <w:rsid w:val="0045078B"/>
    <w:rsid w:val="00455E8F"/>
    <w:rsid w:val="00467AEE"/>
    <w:rsid w:val="0047190F"/>
    <w:rsid w:val="004738E7"/>
    <w:rsid w:val="00490F9A"/>
    <w:rsid w:val="00492619"/>
    <w:rsid w:val="004C1899"/>
    <w:rsid w:val="004C2F17"/>
    <w:rsid w:val="004C6FA7"/>
    <w:rsid w:val="004D044C"/>
    <w:rsid w:val="004D3444"/>
    <w:rsid w:val="004D34A7"/>
    <w:rsid w:val="004E2267"/>
    <w:rsid w:val="005066BB"/>
    <w:rsid w:val="00506A6F"/>
    <w:rsid w:val="00512DE8"/>
    <w:rsid w:val="005173AE"/>
    <w:rsid w:val="0052783D"/>
    <w:rsid w:val="005303D5"/>
    <w:rsid w:val="00530AEF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740DF"/>
    <w:rsid w:val="00580F9C"/>
    <w:rsid w:val="00591866"/>
    <w:rsid w:val="005A02D3"/>
    <w:rsid w:val="005A071E"/>
    <w:rsid w:val="005A5750"/>
    <w:rsid w:val="005A73AD"/>
    <w:rsid w:val="005B1922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0661"/>
    <w:rsid w:val="006267AB"/>
    <w:rsid w:val="00627408"/>
    <w:rsid w:val="00635774"/>
    <w:rsid w:val="00640C6C"/>
    <w:rsid w:val="0065288C"/>
    <w:rsid w:val="0065713D"/>
    <w:rsid w:val="00662719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801"/>
    <w:rsid w:val="006B6097"/>
    <w:rsid w:val="006B67E9"/>
    <w:rsid w:val="006B69AD"/>
    <w:rsid w:val="006C24DA"/>
    <w:rsid w:val="006C28D5"/>
    <w:rsid w:val="006E09F5"/>
    <w:rsid w:val="006E33C3"/>
    <w:rsid w:val="006E4312"/>
    <w:rsid w:val="006E7280"/>
    <w:rsid w:val="006F0BA2"/>
    <w:rsid w:val="006F3B45"/>
    <w:rsid w:val="00703A67"/>
    <w:rsid w:val="007101D2"/>
    <w:rsid w:val="00723AED"/>
    <w:rsid w:val="00724482"/>
    <w:rsid w:val="00736ADF"/>
    <w:rsid w:val="00740EDA"/>
    <w:rsid w:val="0076356D"/>
    <w:rsid w:val="00763D3A"/>
    <w:rsid w:val="007736EE"/>
    <w:rsid w:val="007739C0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6466"/>
    <w:rsid w:val="00907A99"/>
    <w:rsid w:val="009139F3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FDE"/>
    <w:rsid w:val="009667E4"/>
    <w:rsid w:val="009732E8"/>
    <w:rsid w:val="00976627"/>
    <w:rsid w:val="00977335"/>
    <w:rsid w:val="00992244"/>
    <w:rsid w:val="009A0049"/>
    <w:rsid w:val="009A2720"/>
    <w:rsid w:val="009A2BFA"/>
    <w:rsid w:val="009A510E"/>
    <w:rsid w:val="009A5AF1"/>
    <w:rsid w:val="009B43BB"/>
    <w:rsid w:val="009B59C5"/>
    <w:rsid w:val="009D3705"/>
    <w:rsid w:val="009D5478"/>
    <w:rsid w:val="009E3064"/>
    <w:rsid w:val="009F23C7"/>
    <w:rsid w:val="009F4BEB"/>
    <w:rsid w:val="00A000D4"/>
    <w:rsid w:val="00A03E0E"/>
    <w:rsid w:val="00A04BDB"/>
    <w:rsid w:val="00A117BF"/>
    <w:rsid w:val="00A13E18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382B"/>
    <w:rsid w:val="00AA1EEF"/>
    <w:rsid w:val="00AA5645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E3489"/>
    <w:rsid w:val="00AF23FB"/>
    <w:rsid w:val="00B027D5"/>
    <w:rsid w:val="00B109BE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E0769"/>
    <w:rsid w:val="00BE2F84"/>
    <w:rsid w:val="00BE4851"/>
    <w:rsid w:val="00BF0644"/>
    <w:rsid w:val="00BF2464"/>
    <w:rsid w:val="00BF2DAD"/>
    <w:rsid w:val="00C02723"/>
    <w:rsid w:val="00C04DEE"/>
    <w:rsid w:val="00C13019"/>
    <w:rsid w:val="00C22056"/>
    <w:rsid w:val="00C42E99"/>
    <w:rsid w:val="00C4311F"/>
    <w:rsid w:val="00C6039C"/>
    <w:rsid w:val="00C63A68"/>
    <w:rsid w:val="00C734DE"/>
    <w:rsid w:val="00C82A60"/>
    <w:rsid w:val="00C839FA"/>
    <w:rsid w:val="00C8408A"/>
    <w:rsid w:val="00C970A6"/>
    <w:rsid w:val="00CA3C17"/>
    <w:rsid w:val="00CB0910"/>
    <w:rsid w:val="00CB33FD"/>
    <w:rsid w:val="00CC0DC8"/>
    <w:rsid w:val="00CC42F1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71368"/>
    <w:rsid w:val="00DA5E25"/>
    <w:rsid w:val="00DB3378"/>
    <w:rsid w:val="00DC403E"/>
    <w:rsid w:val="00DD69F4"/>
    <w:rsid w:val="00DE073E"/>
    <w:rsid w:val="00DE3651"/>
    <w:rsid w:val="00DF4341"/>
    <w:rsid w:val="00E031E1"/>
    <w:rsid w:val="00E07ED9"/>
    <w:rsid w:val="00E218F8"/>
    <w:rsid w:val="00E24333"/>
    <w:rsid w:val="00E349DB"/>
    <w:rsid w:val="00E42171"/>
    <w:rsid w:val="00E510C5"/>
    <w:rsid w:val="00E51E3E"/>
    <w:rsid w:val="00E52E8B"/>
    <w:rsid w:val="00E63775"/>
    <w:rsid w:val="00E657D3"/>
    <w:rsid w:val="00E715B8"/>
    <w:rsid w:val="00E72F57"/>
    <w:rsid w:val="00E76C01"/>
    <w:rsid w:val="00E87D7B"/>
    <w:rsid w:val="00EA2165"/>
    <w:rsid w:val="00EA4640"/>
    <w:rsid w:val="00EA690A"/>
    <w:rsid w:val="00EA6C33"/>
    <w:rsid w:val="00EB3075"/>
    <w:rsid w:val="00EB3D57"/>
    <w:rsid w:val="00EC26B7"/>
    <w:rsid w:val="00ED2399"/>
    <w:rsid w:val="00EE1DB8"/>
    <w:rsid w:val="00F12A88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6A8B"/>
    <w:rsid w:val="00F47DF1"/>
    <w:rsid w:val="00F60AAC"/>
    <w:rsid w:val="00F627BC"/>
    <w:rsid w:val="00F66FF0"/>
    <w:rsid w:val="00F73833"/>
    <w:rsid w:val="00F81D83"/>
    <w:rsid w:val="00F85909"/>
    <w:rsid w:val="00F90BD6"/>
    <w:rsid w:val="00FA395D"/>
    <w:rsid w:val="00FB1C22"/>
    <w:rsid w:val="00FB2E37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13E1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13E1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13E1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13E18"/>
    <w:rPr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A13E1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EGxtJ5gfa0" TargetMode="External"/><Relationship Id="rId13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m0LhYCFUiA" TargetMode="External"/><Relationship Id="rId12" Type="http://schemas.openxmlformats.org/officeDocument/2006/relationships/hyperlink" Target="https://dmaps.com/carte.php?num_car=14266&amp;lang=e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EGxtJ5gfa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dm0LhYCFU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RTk7aSbyd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2007</TotalTime>
  <Pages>6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269</cp:revision>
  <dcterms:created xsi:type="dcterms:W3CDTF">2021-04-19T15:03:00Z</dcterms:created>
  <dcterms:modified xsi:type="dcterms:W3CDTF">2022-06-27T08:07:00Z</dcterms:modified>
</cp:coreProperties>
</file>